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69" w:rsidRDefault="00FD229B">
      <w:r>
        <w:rPr>
          <w:noProof/>
        </w:rPr>
        <w:drawing>
          <wp:anchor distT="0" distB="0" distL="114300" distR="114300" simplePos="0" relativeHeight="251658240" behindDoc="0" locked="0" layoutInCell="1" allowOverlap="1" wp14:anchorId="7002B3C2" wp14:editId="7002B3C3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Toronto Catholic District School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869" w:rsidRDefault="00FD229B" w:rsidP="00782A2A">
      <w:pPr>
        <w:pStyle w:val="Header"/>
      </w:pPr>
      <w:r>
        <w:t xml:space="preserve">MINUTES OF THE </w:t>
      </w:r>
      <w:r w:rsidR="002A0D10">
        <w:t>CATHOLIC EDUCATION AND LIVING OUR CATHOLIC VALUES</w:t>
      </w:r>
      <w:r w:rsidR="00782A2A">
        <w:t xml:space="preserve"> </w:t>
      </w:r>
      <w:r w:rsidR="004A3839">
        <w:t>SUB-COMMITTEE</w:t>
      </w:r>
      <w:r w:rsidR="00782A2A">
        <w:t xml:space="preserve"> MEETING</w:t>
      </w:r>
    </w:p>
    <w:p w:rsidR="00A44869" w:rsidRDefault="00FD229B">
      <w:pPr>
        <w:pStyle w:val="Subheader2"/>
      </w:pPr>
      <w:r>
        <w:t>PUBLIC SESSION</w:t>
      </w:r>
    </w:p>
    <w:p w:rsidR="00A44869" w:rsidRDefault="00A44869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</w:tblGrid>
      <w:tr w:rsidR="00A44869" w:rsidRPr="00FA341A">
        <w:trPr>
          <w:tblHeader/>
          <w:jc w:val="center"/>
        </w:trPr>
        <w:tc>
          <w:tcPr>
            <w:tcW w:w="0" w:type="auto"/>
          </w:tcPr>
          <w:p w:rsidR="00A44869" w:rsidRPr="00FA341A" w:rsidRDefault="00802195" w:rsidP="00157F63">
            <w:pPr>
              <w:pStyle w:val="MeetingInfo"/>
              <w:jc w:val="center"/>
              <w:rPr>
                <w:u w:val="single"/>
              </w:rPr>
            </w:pPr>
            <w:r>
              <w:rPr>
                <w:u w:val="single"/>
              </w:rPr>
              <w:t>TUESDAY</w:t>
            </w:r>
            <w:r w:rsidR="002A0D10">
              <w:rPr>
                <w:u w:val="single"/>
              </w:rPr>
              <w:t xml:space="preserve">, </w:t>
            </w:r>
            <w:r w:rsidR="008A4128">
              <w:rPr>
                <w:u w:val="single"/>
              </w:rPr>
              <w:t xml:space="preserve">MARCH </w:t>
            </w:r>
            <w:r>
              <w:rPr>
                <w:u w:val="single"/>
              </w:rPr>
              <w:t>2</w:t>
            </w:r>
            <w:r w:rsidR="008A4128">
              <w:rPr>
                <w:u w:val="single"/>
              </w:rPr>
              <w:t>6</w:t>
            </w:r>
            <w:r w:rsidR="00782A2A">
              <w:rPr>
                <w:u w:val="single"/>
              </w:rPr>
              <w:t>, 2019</w:t>
            </w:r>
          </w:p>
          <w:p w:rsidR="00157F63" w:rsidRPr="00FA341A" w:rsidRDefault="00157F63" w:rsidP="00157F63">
            <w:pPr>
              <w:rPr>
                <w:u w:val="single"/>
              </w:rPr>
            </w:pPr>
          </w:p>
        </w:tc>
      </w:tr>
    </w:tbl>
    <w:p w:rsidR="00157F63" w:rsidRDefault="00157F63" w:rsidP="00157F63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 w:rsidRPr="003F361B">
        <w:rPr>
          <w:b/>
          <w:sz w:val="28"/>
          <w:szCs w:val="28"/>
          <w:lang w:val="en-CA"/>
        </w:rPr>
        <w:t xml:space="preserve">Trustees:                        </w:t>
      </w:r>
      <w:r w:rsidR="002A0D10">
        <w:rPr>
          <w:sz w:val="28"/>
          <w:szCs w:val="28"/>
          <w:lang w:val="en-CA"/>
        </w:rPr>
        <w:t>T. Lubinski</w:t>
      </w:r>
      <w:r>
        <w:rPr>
          <w:sz w:val="28"/>
          <w:szCs w:val="28"/>
          <w:lang w:val="en-CA"/>
        </w:rPr>
        <w:t>, Chair</w:t>
      </w:r>
    </w:p>
    <w:p w:rsidR="00157F63" w:rsidRDefault="00157F63" w:rsidP="005F57E4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</w:t>
      </w:r>
      <w:r w:rsidR="002A0D10">
        <w:rPr>
          <w:sz w:val="28"/>
          <w:szCs w:val="28"/>
          <w:lang w:val="en-CA"/>
        </w:rPr>
        <w:t>G. Tanuan</w:t>
      </w:r>
      <w:r w:rsidR="005F57E4">
        <w:rPr>
          <w:sz w:val="28"/>
          <w:szCs w:val="28"/>
          <w:lang w:val="en-CA"/>
        </w:rPr>
        <w:t>, Vice-Chair</w:t>
      </w:r>
      <w:r w:rsidR="00114E49">
        <w:rPr>
          <w:sz w:val="28"/>
          <w:szCs w:val="28"/>
          <w:lang w:val="en-CA"/>
        </w:rPr>
        <w:t xml:space="preserve"> </w:t>
      </w:r>
    </w:p>
    <w:p w:rsidR="00157F63" w:rsidRDefault="005F57E4" w:rsidP="005F57E4">
      <w:pPr>
        <w:spacing w:after="0"/>
        <w:ind w:left="144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</w:t>
      </w:r>
      <w:r w:rsidR="002A0D10">
        <w:rPr>
          <w:sz w:val="28"/>
          <w:szCs w:val="28"/>
          <w:lang w:val="en-CA"/>
        </w:rPr>
        <w:t>N. Crawford</w:t>
      </w:r>
    </w:p>
    <w:p w:rsidR="002A0D10" w:rsidRDefault="002A0D10" w:rsidP="005F57E4">
      <w:pPr>
        <w:spacing w:after="0"/>
        <w:ind w:left="144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M. Del Grande</w:t>
      </w:r>
    </w:p>
    <w:p w:rsidR="00A01E4C" w:rsidRDefault="00A01E4C" w:rsidP="00A01E4C">
      <w:pPr>
        <w:spacing w:after="0"/>
        <w:ind w:left="207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M. Rizzo</w:t>
      </w:r>
    </w:p>
    <w:p w:rsidR="00A01E4C" w:rsidRDefault="00A01E4C" w:rsidP="005F57E4">
      <w:pPr>
        <w:spacing w:after="0"/>
        <w:ind w:left="1440" w:firstLine="720"/>
        <w:rPr>
          <w:sz w:val="28"/>
          <w:szCs w:val="28"/>
          <w:lang w:val="en-CA"/>
        </w:rPr>
      </w:pPr>
    </w:p>
    <w:p w:rsidR="00157F63" w:rsidRDefault="009913C8" w:rsidP="009913C8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Staff:</w:t>
      </w:r>
      <w:r>
        <w:rPr>
          <w:b/>
          <w:sz w:val="28"/>
          <w:szCs w:val="28"/>
          <w:lang w:val="en-CA"/>
        </w:rPr>
        <w:tab/>
      </w:r>
      <w:r w:rsidR="002A0D10">
        <w:rPr>
          <w:sz w:val="28"/>
          <w:szCs w:val="28"/>
          <w:lang w:val="en-CA"/>
        </w:rPr>
        <w:t>M. Caccamo</w:t>
      </w:r>
    </w:p>
    <w:p w:rsidR="00157F63" w:rsidRPr="00D642D3" w:rsidRDefault="00157F63" w:rsidP="002A0D10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 w:rsidR="00A01E4C">
        <w:rPr>
          <w:sz w:val="28"/>
          <w:szCs w:val="28"/>
          <w:lang w:val="en-CA"/>
        </w:rPr>
        <w:t>L. Di Marco</w:t>
      </w:r>
      <w:r w:rsidR="00A01E4C">
        <w:rPr>
          <w:sz w:val="28"/>
          <w:szCs w:val="28"/>
          <w:lang w:val="en-CA"/>
        </w:rPr>
        <w:br/>
        <w:t xml:space="preserve">Fr. </w:t>
      </w:r>
      <w:proofErr w:type="spellStart"/>
      <w:r w:rsidR="00A01E4C">
        <w:rPr>
          <w:sz w:val="28"/>
          <w:szCs w:val="28"/>
          <w:lang w:val="en-CA"/>
        </w:rPr>
        <w:t>Obina</w:t>
      </w:r>
      <w:proofErr w:type="spellEnd"/>
    </w:p>
    <w:p w:rsidR="00157F63" w:rsidRDefault="00157F63" w:rsidP="00157F63">
      <w:pPr>
        <w:spacing w:after="0"/>
        <w:ind w:left="2880"/>
        <w:jc w:val="both"/>
        <w:rPr>
          <w:sz w:val="28"/>
          <w:szCs w:val="28"/>
          <w:lang w:val="en-CA"/>
        </w:rPr>
      </w:pPr>
    </w:p>
    <w:p w:rsidR="00157F63" w:rsidRPr="00D642D3" w:rsidRDefault="00A01E4C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C. Johnston</w:t>
      </w:r>
      <w:r w:rsidR="00157F63" w:rsidRPr="00D642D3">
        <w:rPr>
          <w:sz w:val="28"/>
          <w:szCs w:val="28"/>
          <w:lang w:val="en-CA"/>
        </w:rPr>
        <w:t>, Recording Secretary</w:t>
      </w:r>
    </w:p>
    <w:p w:rsidR="005F57E4" w:rsidRDefault="005F57E4">
      <w:pPr>
        <w:pStyle w:val="Heading1"/>
        <w:rPr>
          <w:b/>
        </w:rPr>
      </w:pPr>
    </w:p>
    <w:p w:rsidR="005F57E4" w:rsidRDefault="00DA482D">
      <w:pPr>
        <w:pStyle w:val="Heading1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Approval of Agenda</w:t>
      </w:r>
    </w:p>
    <w:p w:rsidR="005F57E4" w:rsidRDefault="005F57E4" w:rsidP="002A0D10">
      <w:pPr>
        <w:spacing w:after="0"/>
        <w:ind w:left="720"/>
        <w:rPr>
          <w:sz w:val="28"/>
          <w:szCs w:val="28"/>
        </w:rPr>
      </w:pPr>
      <w:proofErr w:type="gramStart"/>
      <w:r w:rsidRPr="00047203">
        <w:rPr>
          <w:sz w:val="28"/>
          <w:szCs w:val="28"/>
        </w:rPr>
        <w:t>MOVED by</w:t>
      </w:r>
      <w:r>
        <w:t xml:space="preserve"> </w:t>
      </w:r>
      <w:r>
        <w:rPr>
          <w:sz w:val="28"/>
          <w:szCs w:val="28"/>
        </w:rPr>
        <w:t xml:space="preserve">Trustee </w:t>
      </w:r>
      <w:r w:rsidR="002A0D10">
        <w:rPr>
          <w:sz w:val="28"/>
          <w:szCs w:val="28"/>
        </w:rPr>
        <w:t>Del Grande</w:t>
      </w:r>
      <w:r>
        <w:rPr>
          <w:sz w:val="28"/>
          <w:szCs w:val="28"/>
        </w:rPr>
        <w:t xml:space="preserve">, seconded by Trustee </w:t>
      </w:r>
      <w:r w:rsidR="00DA482D">
        <w:rPr>
          <w:sz w:val="28"/>
          <w:szCs w:val="28"/>
        </w:rPr>
        <w:t>Crawford</w:t>
      </w:r>
      <w:r w:rsidR="002A0D10">
        <w:rPr>
          <w:sz w:val="28"/>
          <w:szCs w:val="28"/>
        </w:rPr>
        <w:t>,</w:t>
      </w:r>
      <w:r>
        <w:rPr>
          <w:sz w:val="28"/>
          <w:szCs w:val="28"/>
        </w:rPr>
        <w:t xml:space="preserve"> that </w:t>
      </w:r>
      <w:r w:rsidR="00DA482D">
        <w:rPr>
          <w:sz w:val="28"/>
          <w:szCs w:val="28"/>
        </w:rPr>
        <w:t>the Age</w:t>
      </w:r>
      <w:r w:rsidR="00D923BC">
        <w:rPr>
          <w:sz w:val="28"/>
          <w:szCs w:val="28"/>
        </w:rPr>
        <w:t>nda, as amended, to include</w:t>
      </w:r>
      <w:r w:rsidR="00802195">
        <w:rPr>
          <w:sz w:val="28"/>
          <w:szCs w:val="28"/>
        </w:rPr>
        <w:t xml:space="preserve"> Item</w:t>
      </w:r>
      <w:r w:rsidR="00D923BC">
        <w:rPr>
          <w:sz w:val="28"/>
          <w:szCs w:val="28"/>
        </w:rPr>
        <w:t>s</w:t>
      </w:r>
      <w:r w:rsidR="00802195">
        <w:rPr>
          <w:sz w:val="28"/>
          <w:szCs w:val="28"/>
        </w:rPr>
        <w:t xml:space="preserve"> 14i</w:t>
      </w:r>
      <w:r w:rsidR="00DA482D">
        <w:rPr>
          <w:sz w:val="28"/>
          <w:szCs w:val="28"/>
        </w:rPr>
        <w:t xml:space="preserve">) </w:t>
      </w:r>
      <w:r w:rsidR="00802195">
        <w:rPr>
          <w:sz w:val="28"/>
          <w:szCs w:val="28"/>
        </w:rPr>
        <w:t>Religious Education Department Budget</w:t>
      </w:r>
      <w:r w:rsidR="00DA482D">
        <w:rPr>
          <w:sz w:val="28"/>
          <w:szCs w:val="28"/>
        </w:rPr>
        <w:t>,</w:t>
      </w:r>
      <w:r w:rsidR="00802195">
        <w:rPr>
          <w:sz w:val="28"/>
          <w:szCs w:val="28"/>
        </w:rPr>
        <w:t xml:space="preserve"> </w:t>
      </w:r>
      <w:r w:rsidR="00D923BC">
        <w:rPr>
          <w:sz w:val="28"/>
          <w:szCs w:val="28"/>
        </w:rPr>
        <w:t>and</w:t>
      </w:r>
      <w:r w:rsidR="00802195">
        <w:rPr>
          <w:sz w:val="28"/>
          <w:szCs w:val="28"/>
        </w:rPr>
        <w:t xml:space="preserve"> 15a) Verbal Update on Letters to the</w:t>
      </w:r>
      <w:r w:rsidR="005222B4">
        <w:rPr>
          <w:sz w:val="28"/>
          <w:szCs w:val="28"/>
        </w:rPr>
        <w:t xml:space="preserve"> Archdiocese and OCSTA and, to defer</w:t>
      </w:r>
      <w:r w:rsidR="00802195">
        <w:rPr>
          <w:sz w:val="28"/>
          <w:szCs w:val="28"/>
        </w:rPr>
        <w:t xml:space="preserve"> Items 12b)</w:t>
      </w:r>
      <w:r w:rsidR="005222B4">
        <w:rPr>
          <w:sz w:val="28"/>
          <w:szCs w:val="28"/>
        </w:rPr>
        <w:t xml:space="preserve"> Update to Code of Conduct Policy (S.S.09)</w:t>
      </w:r>
      <w:r w:rsidR="00802195">
        <w:rPr>
          <w:sz w:val="28"/>
          <w:szCs w:val="28"/>
        </w:rPr>
        <w:t xml:space="preserve"> and 12c)</w:t>
      </w:r>
      <w:r w:rsidR="005222B4">
        <w:rPr>
          <w:sz w:val="28"/>
          <w:szCs w:val="28"/>
        </w:rPr>
        <w:t xml:space="preserve"> Revised Appendix B – Update to Code of Conduct Policy (S.S.09) to the April 30, 2019 meeting</w:t>
      </w:r>
      <w:r w:rsidR="00802195">
        <w:rPr>
          <w:sz w:val="28"/>
          <w:szCs w:val="28"/>
        </w:rPr>
        <w:t>,</w:t>
      </w:r>
      <w:r w:rsidR="00DA482D">
        <w:rPr>
          <w:sz w:val="28"/>
          <w:szCs w:val="28"/>
        </w:rPr>
        <w:t xml:space="preserve"> be approved.</w:t>
      </w:r>
      <w:proofErr w:type="gramEnd"/>
    </w:p>
    <w:p w:rsidR="00BA1B85" w:rsidRPr="002A0D10" w:rsidRDefault="00BA1B85" w:rsidP="005222B4">
      <w:pPr>
        <w:spacing w:after="0"/>
        <w:rPr>
          <w:sz w:val="28"/>
          <w:szCs w:val="28"/>
        </w:rPr>
      </w:pPr>
    </w:p>
    <w:p w:rsidR="005F57E4" w:rsidRPr="00722736" w:rsidRDefault="005F57E4" w:rsidP="005F57E4">
      <w:pPr>
        <w:ind w:firstLine="720"/>
        <w:rPr>
          <w:sz w:val="28"/>
          <w:szCs w:val="28"/>
        </w:rPr>
      </w:pPr>
      <w:r w:rsidRPr="00722736">
        <w:rPr>
          <w:sz w:val="28"/>
          <w:szCs w:val="28"/>
        </w:rPr>
        <w:t>Results of the Vote taken, as follows:</w:t>
      </w:r>
    </w:p>
    <w:p w:rsidR="005F57E4" w:rsidRPr="00722736" w:rsidRDefault="005F57E4" w:rsidP="005F57E4">
      <w:pPr>
        <w:rPr>
          <w:b/>
          <w:sz w:val="28"/>
          <w:szCs w:val="28"/>
          <w:u w:val="single"/>
        </w:rPr>
      </w:pPr>
      <w:r w:rsidRPr="00722736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 xml:space="preserve">In </w:t>
      </w:r>
      <w:proofErr w:type="spellStart"/>
      <w:r w:rsidRPr="00722736">
        <w:rPr>
          <w:b/>
          <w:sz w:val="28"/>
          <w:szCs w:val="28"/>
          <w:u w:val="single"/>
        </w:rPr>
        <w:t>Favour</w:t>
      </w:r>
      <w:proofErr w:type="spellEnd"/>
      <w:r w:rsidRPr="00722736">
        <w:rPr>
          <w:sz w:val="28"/>
          <w:szCs w:val="28"/>
        </w:rPr>
        <w:tab/>
      </w:r>
      <w:r w:rsidRPr="007227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0D10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>Opposed</w:t>
      </w:r>
    </w:p>
    <w:p w:rsidR="005F57E4" w:rsidRDefault="005F57E4" w:rsidP="002A0D10">
      <w:pPr>
        <w:tabs>
          <w:tab w:val="left" w:pos="720"/>
        </w:tabs>
        <w:spacing w:after="0" w:line="240" w:lineRule="auto"/>
        <w:rPr>
          <w:sz w:val="28"/>
          <w:szCs w:val="28"/>
          <w:lang w:val="en-CA"/>
        </w:rPr>
      </w:pPr>
      <w:r w:rsidRPr="0072273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Trustees </w:t>
      </w:r>
      <w:r w:rsidR="002A0D10">
        <w:rPr>
          <w:sz w:val="28"/>
          <w:szCs w:val="28"/>
          <w:lang w:val="en-CA"/>
        </w:rPr>
        <w:t>Crawford</w:t>
      </w:r>
    </w:p>
    <w:p w:rsidR="005F57E4" w:rsidRDefault="005F57E4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ab/>
        <w:t xml:space="preserve">    </w:t>
      </w:r>
      <w:r w:rsidR="002A0D10">
        <w:rPr>
          <w:sz w:val="28"/>
          <w:szCs w:val="28"/>
          <w:lang w:val="en-CA"/>
        </w:rPr>
        <w:t>Del Grande</w:t>
      </w:r>
    </w:p>
    <w:p w:rsidR="005F57E4" w:rsidRDefault="005F57E4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   </w:t>
      </w:r>
      <w:r>
        <w:rPr>
          <w:sz w:val="28"/>
          <w:szCs w:val="28"/>
          <w:lang w:val="en-CA"/>
        </w:rPr>
        <w:tab/>
      </w:r>
      <w:r w:rsidR="002A0D10">
        <w:rPr>
          <w:sz w:val="28"/>
          <w:szCs w:val="28"/>
          <w:lang w:val="en-CA"/>
        </w:rPr>
        <w:t xml:space="preserve">    Lubinski</w:t>
      </w:r>
    </w:p>
    <w:p w:rsidR="00802195" w:rsidRDefault="00802195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Rizzo</w:t>
      </w:r>
    </w:p>
    <w:p w:rsidR="002A0D10" w:rsidRDefault="002A0D10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Tanuan</w:t>
      </w:r>
    </w:p>
    <w:p w:rsidR="00BA1B85" w:rsidRPr="003F361B" w:rsidRDefault="00BA1B85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5F57E4" w:rsidRDefault="005F57E4" w:rsidP="002A0D1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Motion </w:t>
      </w:r>
      <w:proofErr w:type="gramStart"/>
      <w:r>
        <w:rPr>
          <w:sz w:val="28"/>
          <w:szCs w:val="28"/>
        </w:rPr>
        <w:t>was declared</w:t>
      </w:r>
      <w:proofErr w:type="gramEnd"/>
    </w:p>
    <w:p w:rsidR="005F57E4" w:rsidRDefault="005F57E4" w:rsidP="005F57E4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5F57E4" w:rsidRDefault="005F57E4" w:rsidP="002A0D10">
      <w:pPr>
        <w:pStyle w:val="Heading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:rsidR="002A0D10" w:rsidRDefault="002A0D10" w:rsidP="002A0D10"/>
    <w:p w:rsidR="00DA482D" w:rsidRDefault="00DA482D" w:rsidP="00DA482D">
      <w:pPr>
        <w:pStyle w:val="Heading1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Declarations of Interest</w:t>
      </w:r>
    </w:p>
    <w:p w:rsidR="00DA482D" w:rsidRPr="008B3DF8" w:rsidRDefault="00DA482D" w:rsidP="00DA482D">
      <w:pPr>
        <w:rPr>
          <w:sz w:val="28"/>
          <w:szCs w:val="28"/>
        </w:rPr>
      </w:pPr>
      <w:r>
        <w:tab/>
      </w:r>
      <w:r w:rsidRPr="008B3DF8">
        <w:rPr>
          <w:sz w:val="28"/>
          <w:szCs w:val="28"/>
        </w:rPr>
        <w:t xml:space="preserve">There </w:t>
      </w:r>
      <w:proofErr w:type="gramStart"/>
      <w:r w:rsidRPr="008B3DF8">
        <w:rPr>
          <w:sz w:val="28"/>
          <w:szCs w:val="28"/>
        </w:rPr>
        <w:t>were</w:t>
      </w:r>
      <w:proofErr w:type="gramEnd"/>
      <w:r w:rsidRPr="008B3DF8">
        <w:rPr>
          <w:sz w:val="28"/>
          <w:szCs w:val="28"/>
        </w:rPr>
        <w:t xml:space="preserve"> none.</w:t>
      </w:r>
    </w:p>
    <w:p w:rsidR="00DA482D" w:rsidRPr="00DA482D" w:rsidRDefault="00DA482D" w:rsidP="00DA482D">
      <w:pPr>
        <w:spacing w:after="0"/>
      </w:pPr>
    </w:p>
    <w:p w:rsidR="00DA482D" w:rsidRPr="00DA482D" w:rsidRDefault="00DA482D" w:rsidP="00DA482D">
      <w:pPr>
        <w:pStyle w:val="Heading1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Approval and Signing of Minutes of Previous Meeting</w:t>
      </w:r>
    </w:p>
    <w:p w:rsidR="002A0D10" w:rsidRDefault="002A0D10" w:rsidP="002A0D10">
      <w:pPr>
        <w:spacing w:after="0"/>
        <w:ind w:left="720"/>
        <w:rPr>
          <w:sz w:val="28"/>
          <w:szCs w:val="28"/>
        </w:rPr>
      </w:pPr>
      <w:r w:rsidRPr="00047203">
        <w:rPr>
          <w:sz w:val="28"/>
          <w:szCs w:val="28"/>
        </w:rPr>
        <w:t>MOVED by</w:t>
      </w:r>
      <w:r>
        <w:t xml:space="preserve"> </w:t>
      </w:r>
      <w:r>
        <w:rPr>
          <w:sz w:val="28"/>
          <w:szCs w:val="28"/>
        </w:rPr>
        <w:t xml:space="preserve">Trustee </w:t>
      </w:r>
      <w:r w:rsidR="00802195">
        <w:rPr>
          <w:sz w:val="28"/>
          <w:szCs w:val="28"/>
        </w:rPr>
        <w:t>Crawford</w:t>
      </w:r>
      <w:r>
        <w:rPr>
          <w:sz w:val="28"/>
          <w:szCs w:val="28"/>
        </w:rPr>
        <w:t xml:space="preserve">, seconded by Trustee Del Grande, that </w:t>
      </w:r>
      <w:r w:rsidR="00611BBC">
        <w:rPr>
          <w:sz w:val="28"/>
          <w:szCs w:val="28"/>
        </w:rPr>
        <w:t xml:space="preserve">the Minutes of the Meeting held </w:t>
      </w:r>
      <w:r w:rsidR="00802195">
        <w:rPr>
          <w:sz w:val="28"/>
          <w:szCs w:val="28"/>
        </w:rPr>
        <w:t>March 6,</w:t>
      </w:r>
      <w:r w:rsidR="00611BBC">
        <w:rPr>
          <w:sz w:val="28"/>
          <w:szCs w:val="28"/>
        </w:rPr>
        <w:t xml:space="preserve"> 2019 </w:t>
      </w:r>
      <w:proofErr w:type="gramStart"/>
      <w:r w:rsidR="00611BBC">
        <w:rPr>
          <w:sz w:val="28"/>
          <w:szCs w:val="28"/>
        </w:rPr>
        <w:t>be approved</w:t>
      </w:r>
      <w:proofErr w:type="gramEnd"/>
      <w:r w:rsidR="00802195">
        <w:rPr>
          <w:sz w:val="28"/>
          <w:szCs w:val="28"/>
        </w:rPr>
        <w:t xml:space="preserve"> </w:t>
      </w:r>
      <w:r w:rsidR="00336284">
        <w:rPr>
          <w:sz w:val="28"/>
          <w:szCs w:val="28"/>
        </w:rPr>
        <w:t>with the following amendments:</w:t>
      </w:r>
    </w:p>
    <w:p w:rsidR="00336284" w:rsidRDefault="00336284" w:rsidP="002A0D10">
      <w:pPr>
        <w:spacing w:after="0"/>
        <w:ind w:left="720"/>
        <w:rPr>
          <w:sz w:val="28"/>
          <w:szCs w:val="28"/>
        </w:rPr>
      </w:pPr>
    </w:p>
    <w:p w:rsidR="00336284" w:rsidRPr="00E40A5F" w:rsidRDefault="00E40A5F" w:rsidP="000F774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Page 1: </w:t>
      </w:r>
      <w:r>
        <w:rPr>
          <w:sz w:val="28"/>
          <w:szCs w:val="28"/>
        </w:rPr>
        <w:t xml:space="preserve">That </w:t>
      </w:r>
      <w:r>
        <w:rPr>
          <w:i/>
          <w:sz w:val="28"/>
          <w:szCs w:val="28"/>
        </w:rPr>
        <w:t xml:space="preserve">Monday </w:t>
      </w:r>
      <w:r>
        <w:rPr>
          <w:sz w:val="28"/>
          <w:szCs w:val="28"/>
        </w:rPr>
        <w:t xml:space="preserve">be replaced with </w:t>
      </w:r>
      <w:r>
        <w:rPr>
          <w:i/>
          <w:sz w:val="28"/>
          <w:szCs w:val="28"/>
        </w:rPr>
        <w:t>Wednesday</w:t>
      </w:r>
      <w:r w:rsidRPr="00E40A5F">
        <w:rPr>
          <w:sz w:val="28"/>
          <w:szCs w:val="28"/>
        </w:rPr>
        <w:t>;</w:t>
      </w:r>
    </w:p>
    <w:p w:rsidR="00E40A5F" w:rsidRDefault="00E40A5F" w:rsidP="000F774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Page 3, Item 14a): </w:t>
      </w:r>
      <w:r>
        <w:rPr>
          <w:sz w:val="28"/>
          <w:szCs w:val="28"/>
        </w:rPr>
        <w:t xml:space="preserve">That </w:t>
      </w:r>
      <w:r>
        <w:rPr>
          <w:i/>
          <w:sz w:val="28"/>
          <w:szCs w:val="28"/>
        </w:rPr>
        <w:t xml:space="preserve">Unusual Occurrences </w:t>
      </w:r>
      <w:r>
        <w:rPr>
          <w:sz w:val="28"/>
          <w:szCs w:val="28"/>
        </w:rPr>
        <w:t xml:space="preserve">and </w:t>
      </w:r>
      <w:r>
        <w:rPr>
          <w:i/>
          <w:sz w:val="28"/>
          <w:szCs w:val="28"/>
        </w:rPr>
        <w:t xml:space="preserve">Unusual Items </w:t>
      </w:r>
      <w:r>
        <w:rPr>
          <w:sz w:val="28"/>
          <w:szCs w:val="28"/>
        </w:rPr>
        <w:t xml:space="preserve">be replaced with </w:t>
      </w:r>
      <w:r>
        <w:rPr>
          <w:i/>
          <w:sz w:val="28"/>
          <w:szCs w:val="28"/>
        </w:rPr>
        <w:t>Current and Future Issues of Concern in Catholic Education</w:t>
      </w:r>
      <w:r>
        <w:rPr>
          <w:sz w:val="28"/>
          <w:szCs w:val="28"/>
        </w:rPr>
        <w:t>; and</w:t>
      </w:r>
    </w:p>
    <w:p w:rsidR="00E40A5F" w:rsidRPr="000F7742" w:rsidRDefault="00E40A5F" w:rsidP="000F774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Page 5, Item 14b)b.:</w:t>
      </w:r>
      <w:r>
        <w:rPr>
          <w:sz w:val="28"/>
          <w:szCs w:val="28"/>
        </w:rPr>
        <w:t xml:space="preserve"> That it read </w:t>
      </w:r>
      <w:r>
        <w:rPr>
          <w:i/>
          <w:sz w:val="28"/>
          <w:szCs w:val="28"/>
        </w:rPr>
        <w:t>Program alignment with the Ontario Catholic School Graduate Expectations;</w:t>
      </w:r>
      <w:r>
        <w:rPr>
          <w:sz w:val="28"/>
          <w:szCs w:val="28"/>
        </w:rPr>
        <w:t xml:space="preserve"> </w:t>
      </w:r>
    </w:p>
    <w:p w:rsidR="002A0D10" w:rsidRDefault="002A0D10" w:rsidP="002A0D10"/>
    <w:p w:rsidR="002A0D10" w:rsidRPr="00722736" w:rsidRDefault="002A0D10" w:rsidP="002A0D10">
      <w:pPr>
        <w:ind w:firstLine="720"/>
        <w:rPr>
          <w:sz w:val="28"/>
          <w:szCs w:val="28"/>
        </w:rPr>
      </w:pPr>
      <w:r w:rsidRPr="00722736">
        <w:rPr>
          <w:sz w:val="28"/>
          <w:szCs w:val="28"/>
        </w:rPr>
        <w:t>Results of the Vote taken, as follows:</w:t>
      </w:r>
    </w:p>
    <w:p w:rsidR="002A0D10" w:rsidRPr="00722736" w:rsidRDefault="002A0D10" w:rsidP="002A0D10">
      <w:pPr>
        <w:rPr>
          <w:b/>
          <w:sz w:val="28"/>
          <w:szCs w:val="28"/>
          <w:u w:val="single"/>
        </w:rPr>
      </w:pPr>
      <w:r w:rsidRPr="00722736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 xml:space="preserve">In </w:t>
      </w:r>
      <w:proofErr w:type="spellStart"/>
      <w:r w:rsidRPr="00722736">
        <w:rPr>
          <w:b/>
          <w:sz w:val="28"/>
          <w:szCs w:val="28"/>
          <w:u w:val="single"/>
        </w:rPr>
        <w:t>Favour</w:t>
      </w:r>
      <w:proofErr w:type="spellEnd"/>
      <w:r w:rsidRPr="00722736">
        <w:rPr>
          <w:sz w:val="28"/>
          <w:szCs w:val="28"/>
        </w:rPr>
        <w:tab/>
      </w:r>
      <w:r w:rsidRPr="007227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>Opposed</w:t>
      </w:r>
    </w:p>
    <w:p w:rsidR="002A0D10" w:rsidRDefault="002A0D10" w:rsidP="002A0D10">
      <w:pPr>
        <w:tabs>
          <w:tab w:val="left" w:pos="720"/>
        </w:tabs>
        <w:spacing w:after="0" w:line="240" w:lineRule="auto"/>
        <w:rPr>
          <w:sz w:val="28"/>
          <w:szCs w:val="28"/>
          <w:lang w:val="en-CA"/>
        </w:rPr>
      </w:pPr>
      <w:r w:rsidRPr="0072273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Trustees </w:t>
      </w:r>
      <w:r>
        <w:rPr>
          <w:sz w:val="28"/>
          <w:szCs w:val="28"/>
          <w:lang w:val="en-CA"/>
        </w:rPr>
        <w:t>Crawford</w:t>
      </w:r>
    </w:p>
    <w:p w:rsidR="002A0D10" w:rsidRDefault="002A0D10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ab/>
        <w:t xml:space="preserve">    Del Grande</w:t>
      </w:r>
    </w:p>
    <w:p w:rsidR="002A0D10" w:rsidRDefault="002A0D10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>
        <w:rPr>
          <w:sz w:val="28"/>
          <w:szCs w:val="28"/>
          <w:lang w:val="en-CA"/>
        </w:rPr>
        <w:tab/>
        <w:t xml:space="preserve">    Lubinski</w:t>
      </w:r>
    </w:p>
    <w:p w:rsidR="00F47499" w:rsidRDefault="002A0D10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</w:t>
      </w:r>
      <w:r w:rsidR="00F47499">
        <w:rPr>
          <w:sz w:val="28"/>
          <w:szCs w:val="28"/>
          <w:lang w:val="en-CA"/>
        </w:rPr>
        <w:t>Rizzo</w:t>
      </w:r>
    </w:p>
    <w:p w:rsidR="002A0D10" w:rsidRDefault="00F47499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</w:t>
      </w:r>
      <w:r w:rsidR="002A0D10">
        <w:rPr>
          <w:sz w:val="28"/>
          <w:szCs w:val="28"/>
          <w:lang w:val="en-CA"/>
        </w:rPr>
        <w:t>Tanuan</w:t>
      </w:r>
    </w:p>
    <w:p w:rsidR="002A0D10" w:rsidRDefault="002A0D10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2A0D10" w:rsidRPr="003F361B" w:rsidRDefault="002A0D10" w:rsidP="002A0D10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2A0D10" w:rsidRDefault="002A0D10" w:rsidP="002A0D1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Motion </w:t>
      </w:r>
      <w:proofErr w:type="gramStart"/>
      <w:r>
        <w:rPr>
          <w:sz w:val="28"/>
          <w:szCs w:val="28"/>
        </w:rPr>
        <w:t>was declared</w:t>
      </w:r>
      <w:proofErr w:type="gramEnd"/>
    </w:p>
    <w:p w:rsidR="002A0D10" w:rsidRDefault="002A0D10" w:rsidP="002A0D10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2A0D10" w:rsidRDefault="002A0D10" w:rsidP="002A0D10">
      <w:pPr>
        <w:pStyle w:val="Heading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:rsidR="002A0D10" w:rsidRPr="002A0D10" w:rsidRDefault="002A0D10" w:rsidP="002A0D10"/>
    <w:p w:rsidR="002223D6" w:rsidRDefault="00F47499" w:rsidP="005F5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  <w:t>Matters referred/deferred from Committees/Board</w:t>
      </w:r>
    </w:p>
    <w:p w:rsidR="00196374" w:rsidRDefault="00196374" w:rsidP="00196374">
      <w:pPr>
        <w:ind w:left="720"/>
        <w:rPr>
          <w:sz w:val="28"/>
          <w:szCs w:val="28"/>
        </w:rPr>
      </w:pPr>
      <w:r w:rsidRPr="00C93703">
        <w:rPr>
          <w:sz w:val="28"/>
          <w:szCs w:val="28"/>
        </w:rPr>
        <w:t>MOVED by</w:t>
      </w:r>
      <w:r>
        <w:t xml:space="preserve"> </w:t>
      </w:r>
      <w:r>
        <w:rPr>
          <w:sz w:val="28"/>
          <w:szCs w:val="28"/>
        </w:rPr>
        <w:t>Trustee Rizzo, seconded by Trustee Crawford, that Item 12a) be tabled until Trustee Tanuan arrives in person</w:t>
      </w:r>
    </w:p>
    <w:p w:rsidR="00F47499" w:rsidRDefault="00F47499" w:rsidP="005F5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12a) </w:t>
      </w:r>
      <w:r w:rsidR="00114E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Adult Formation Program Review</w:t>
      </w:r>
    </w:p>
    <w:p w:rsidR="00F47499" w:rsidRPr="00722736" w:rsidRDefault="00F47499" w:rsidP="00F47499">
      <w:pPr>
        <w:ind w:firstLine="720"/>
        <w:rPr>
          <w:sz w:val="28"/>
          <w:szCs w:val="28"/>
        </w:rPr>
      </w:pPr>
      <w:r w:rsidRPr="00722736">
        <w:rPr>
          <w:sz w:val="28"/>
          <w:szCs w:val="28"/>
        </w:rPr>
        <w:t>Results of the Vote taken, as follows:</w:t>
      </w:r>
    </w:p>
    <w:p w:rsidR="00F47499" w:rsidRPr="00722736" w:rsidRDefault="00F47499" w:rsidP="00F47499">
      <w:pPr>
        <w:rPr>
          <w:b/>
          <w:sz w:val="28"/>
          <w:szCs w:val="28"/>
          <w:u w:val="single"/>
        </w:rPr>
      </w:pPr>
      <w:r w:rsidRPr="00722736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 xml:space="preserve">In </w:t>
      </w:r>
      <w:proofErr w:type="spellStart"/>
      <w:r w:rsidRPr="00722736">
        <w:rPr>
          <w:b/>
          <w:sz w:val="28"/>
          <w:szCs w:val="28"/>
          <w:u w:val="single"/>
        </w:rPr>
        <w:t>Favour</w:t>
      </w:r>
      <w:proofErr w:type="spellEnd"/>
      <w:r w:rsidRPr="00722736">
        <w:rPr>
          <w:sz w:val="28"/>
          <w:szCs w:val="28"/>
        </w:rPr>
        <w:tab/>
      </w:r>
      <w:r w:rsidRPr="007227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>Opposed</w:t>
      </w:r>
    </w:p>
    <w:p w:rsidR="00F47499" w:rsidRDefault="00F47499" w:rsidP="00F47499">
      <w:pPr>
        <w:tabs>
          <w:tab w:val="left" w:pos="720"/>
        </w:tabs>
        <w:spacing w:after="0" w:line="240" w:lineRule="auto"/>
        <w:rPr>
          <w:sz w:val="28"/>
          <w:szCs w:val="28"/>
          <w:lang w:val="en-CA"/>
        </w:rPr>
      </w:pPr>
      <w:r w:rsidRPr="0072273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Trustees </w:t>
      </w:r>
      <w:r>
        <w:rPr>
          <w:sz w:val="28"/>
          <w:szCs w:val="28"/>
          <w:lang w:val="en-CA"/>
        </w:rPr>
        <w:t>Crawford</w:t>
      </w:r>
    </w:p>
    <w:p w:rsidR="00F47499" w:rsidRDefault="00F47499" w:rsidP="00F47499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ab/>
        <w:t xml:space="preserve">    Del Grande</w:t>
      </w:r>
    </w:p>
    <w:p w:rsidR="00F47499" w:rsidRDefault="00F47499" w:rsidP="00F47499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>
        <w:rPr>
          <w:sz w:val="28"/>
          <w:szCs w:val="28"/>
          <w:lang w:val="en-CA"/>
        </w:rPr>
        <w:tab/>
        <w:t xml:space="preserve">    Lubinski</w:t>
      </w:r>
    </w:p>
    <w:p w:rsidR="00F47499" w:rsidRDefault="00F47499" w:rsidP="00F47499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Rizzo</w:t>
      </w:r>
    </w:p>
    <w:p w:rsidR="00F47499" w:rsidRPr="003F361B" w:rsidRDefault="00F47499" w:rsidP="00F47499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Tanuan</w:t>
      </w:r>
    </w:p>
    <w:p w:rsidR="003B7194" w:rsidRDefault="003B7194" w:rsidP="00F47499">
      <w:pPr>
        <w:spacing w:after="0" w:line="240" w:lineRule="auto"/>
        <w:ind w:left="720"/>
        <w:rPr>
          <w:sz w:val="28"/>
          <w:szCs w:val="28"/>
        </w:rPr>
      </w:pPr>
    </w:p>
    <w:p w:rsidR="00F47499" w:rsidRDefault="00F47499" w:rsidP="00F4749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Motion </w:t>
      </w:r>
      <w:proofErr w:type="gramStart"/>
      <w:r>
        <w:rPr>
          <w:sz w:val="28"/>
          <w:szCs w:val="28"/>
        </w:rPr>
        <w:t>was declared</w:t>
      </w:r>
      <w:proofErr w:type="gramEnd"/>
    </w:p>
    <w:p w:rsidR="00F47499" w:rsidRDefault="00F47499" w:rsidP="00F47499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47499" w:rsidRDefault="00F47499" w:rsidP="00F47499">
      <w:pPr>
        <w:pStyle w:val="Heading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:rsidR="00196374" w:rsidRPr="00196374" w:rsidRDefault="00196374" w:rsidP="00196374"/>
    <w:p w:rsidR="00F47499" w:rsidRDefault="00F47499" w:rsidP="0019637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 Tanuan </w:t>
      </w:r>
      <w:r w:rsidR="00196374">
        <w:rPr>
          <w:sz w:val="28"/>
          <w:szCs w:val="28"/>
        </w:rPr>
        <w:t>disconnected via teleconference and joined the meeting at 4:05 pm.</w:t>
      </w:r>
    </w:p>
    <w:p w:rsidR="003B7194" w:rsidRPr="00F47499" w:rsidRDefault="003B7194" w:rsidP="005F57E4">
      <w:pPr>
        <w:rPr>
          <w:sz w:val="28"/>
          <w:szCs w:val="28"/>
        </w:rPr>
      </w:pPr>
    </w:p>
    <w:p w:rsidR="002F299B" w:rsidRDefault="002223D6" w:rsidP="005F5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F299B">
        <w:rPr>
          <w:b/>
          <w:sz w:val="28"/>
          <w:szCs w:val="28"/>
        </w:rPr>
        <w:t>4.</w:t>
      </w:r>
      <w:r w:rsidR="002F2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Reports Requiring Action of the Board of Trustees</w:t>
      </w:r>
    </w:p>
    <w:p w:rsidR="002F299B" w:rsidRDefault="002F299B" w:rsidP="002F299B">
      <w:pPr>
        <w:ind w:left="720"/>
        <w:rPr>
          <w:sz w:val="28"/>
          <w:szCs w:val="28"/>
        </w:rPr>
      </w:pPr>
      <w:r w:rsidRPr="00C93703">
        <w:rPr>
          <w:sz w:val="28"/>
          <w:szCs w:val="28"/>
        </w:rPr>
        <w:t>MOVED by</w:t>
      </w:r>
      <w:r>
        <w:t xml:space="preserve"> </w:t>
      </w:r>
      <w:r>
        <w:rPr>
          <w:sz w:val="28"/>
          <w:szCs w:val="28"/>
        </w:rPr>
        <w:t xml:space="preserve">Trustee </w:t>
      </w:r>
      <w:r w:rsidR="002223D6">
        <w:rPr>
          <w:sz w:val="28"/>
          <w:szCs w:val="28"/>
        </w:rPr>
        <w:t>Del Grande</w:t>
      </w:r>
      <w:r>
        <w:rPr>
          <w:sz w:val="28"/>
          <w:szCs w:val="28"/>
        </w:rPr>
        <w:t xml:space="preserve">, seconded by Trustee </w:t>
      </w:r>
      <w:r w:rsidR="003B7194">
        <w:rPr>
          <w:sz w:val="28"/>
          <w:szCs w:val="28"/>
        </w:rPr>
        <w:t>Rizzo</w:t>
      </w:r>
      <w:r>
        <w:rPr>
          <w:sz w:val="28"/>
          <w:szCs w:val="28"/>
        </w:rPr>
        <w:t xml:space="preserve">, that </w:t>
      </w:r>
      <w:r w:rsidR="002223D6">
        <w:rPr>
          <w:sz w:val="28"/>
          <w:szCs w:val="28"/>
        </w:rPr>
        <w:t xml:space="preserve">Item 14a) </w:t>
      </w:r>
      <w:proofErr w:type="gramStart"/>
      <w:r w:rsidR="002223D6">
        <w:rPr>
          <w:sz w:val="28"/>
          <w:szCs w:val="28"/>
        </w:rPr>
        <w:t>be adopted</w:t>
      </w:r>
      <w:proofErr w:type="gramEnd"/>
      <w:r w:rsidR="002223D6">
        <w:rPr>
          <w:sz w:val="28"/>
          <w:szCs w:val="28"/>
        </w:rPr>
        <w:t xml:space="preserve"> as follows:</w:t>
      </w:r>
    </w:p>
    <w:p w:rsidR="002223D6" w:rsidRDefault="002223D6" w:rsidP="002F299B">
      <w:pPr>
        <w:ind w:left="720"/>
        <w:rPr>
          <w:sz w:val="28"/>
          <w:szCs w:val="28"/>
        </w:rPr>
      </w:pPr>
    </w:p>
    <w:p w:rsidR="003B7194" w:rsidRPr="003B7194" w:rsidRDefault="002223D6" w:rsidP="002223D6">
      <w:pPr>
        <w:pStyle w:val="Heading1"/>
      </w:pPr>
      <w:r>
        <w:rPr>
          <w:b/>
        </w:rPr>
        <w:t xml:space="preserve">14a) </w:t>
      </w:r>
      <w:r>
        <w:rPr>
          <w:b/>
        </w:rPr>
        <w:tab/>
      </w:r>
      <w:r w:rsidR="003B7194">
        <w:rPr>
          <w:b/>
        </w:rPr>
        <w:t xml:space="preserve">Brainstorming Current Threat and Issues of Concerns to Catholic Education that we need to prepare for </w:t>
      </w:r>
      <w:r w:rsidR="00480D5D">
        <w:t xml:space="preserve">received </w:t>
      </w:r>
      <w:r w:rsidR="003922C9">
        <w:t>and that:</w:t>
      </w:r>
    </w:p>
    <w:p w:rsidR="003B7194" w:rsidRDefault="003B7194" w:rsidP="003B7194">
      <w:pPr>
        <w:spacing w:before="100" w:beforeAutospacing="1" w:after="100" w:afterAutospacing="1" w:line="240" w:lineRule="auto"/>
        <w:ind w:left="81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That the Catholic Education and Living our Catholic Values Sub-Committee has strong concerns surrounding Denominational rights regarding the course content, courses and introduction of </w:t>
      </w:r>
      <w:proofErr w:type="spellStart"/>
      <w:r>
        <w:rPr>
          <w:bCs/>
          <w:sz w:val="28"/>
          <w:szCs w:val="28"/>
        </w:rPr>
        <w:t>eLearing</w:t>
      </w:r>
      <w:proofErr w:type="spellEnd"/>
      <w:r>
        <w:rPr>
          <w:bCs/>
          <w:sz w:val="28"/>
          <w:szCs w:val="28"/>
        </w:rPr>
        <w:t xml:space="preserve"> courses</w:t>
      </w:r>
      <w:r w:rsidR="003922C9">
        <w:rPr>
          <w:bCs/>
          <w:sz w:val="28"/>
          <w:szCs w:val="28"/>
        </w:rPr>
        <w:t>;</w:t>
      </w:r>
    </w:p>
    <w:p w:rsidR="003B7194" w:rsidRDefault="003B7194" w:rsidP="003B7194">
      <w:pPr>
        <w:spacing w:before="100" w:beforeAutospacing="1" w:after="100" w:afterAutospacing="1" w:line="240" w:lineRule="auto"/>
        <w:ind w:left="81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That the </w:t>
      </w:r>
      <w:r w:rsidR="00024718">
        <w:rPr>
          <w:bCs/>
          <w:sz w:val="28"/>
          <w:szCs w:val="28"/>
        </w:rPr>
        <w:t xml:space="preserve">Catholic Education and Living our Catholic Values Sub-Committee </w:t>
      </w:r>
      <w:r>
        <w:rPr>
          <w:bCs/>
          <w:sz w:val="28"/>
          <w:szCs w:val="28"/>
        </w:rPr>
        <w:t xml:space="preserve">has concerns about </w:t>
      </w:r>
      <w:proofErr w:type="spellStart"/>
      <w:r>
        <w:rPr>
          <w:bCs/>
          <w:sz w:val="28"/>
          <w:szCs w:val="28"/>
        </w:rPr>
        <w:t>eCourses</w:t>
      </w:r>
      <w:proofErr w:type="spellEnd"/>
      <w:r>
        <w:rPr>
          <w:bCs/>
          <w:sz w:val="28"/>
          <w:szCs w:val="28"/>
        </w:rPr>
        <w:t xml:space="preserve"> being taught by teachers not employed by an Ontario Catholic School Board</w:t>
      </w:r>
      <w:r w:rsidR="003922C9">
        <w:rPr>
          <w:bCs/>
          <w:sz w:val="28"/>
          <w:szCs w:val="28"/>
        </w:rPr>
        <w:t>;</w:t>
      </w:r>
    </w:p>
    <w:p w:rsidR="003B7194" w:rsidRDefault="003B7194" w:rsidP="003B7194">
      <w:pPr>
        <w:spacing w:before="100" w:beforeAutospacing="1" w:after="100" w:afterAutospacing="1" w:line="240" w:lineRule="auto"/>
        <w:ind w:left="81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3) That the Board write a letter to O</w:t>
      </w:r>
      <w:r w:rsidR="00114E49">
        <w:rPr>
          <w:bCs/>
          <w:sz w:val="28"/>
          <w:szCs w:val="28"/>
        </w:rPr>
        <w:t xml:space="preserve">ntario </w:t>
      </w:r>
      <w:r>
        <w:rPr>
          <w:bCs/>
          <w:sz w:val="28"/>
          <w:szCs w:val="28"/>
        </w:rPr>
        <w:t>C</w:t>
      </w:r>
      <w:r w:rsidR="00114E49">
        <w:rPr>
          <w:bCs/>
          <w:sz w:val="28"/>
          <w:szCs w:val="28"/>
        </w:rPr>
        <w:t xml:space="preserve">atholic </w:t>
      </w:r>
      <w:r>
        <w:rPr>
          <w:bCs/>
          <w:sz w:val="28"/>
          <w:szCs w:val="28"/>
        </w:rPr>
        <w:t>S</w:t>
      </w:r>
      <w:r w:rsidR="00114E49">
        <w:rPr>
          <w:bCs/>
          <w:sz w:val="28"/>
          <w:szCs w:val="28"/>
        </w:rPr>
        <w:t xml:space="preserve">chool </w:t>
      </w:r>
      <w:r>
        <w:rPr>
          <w:bCs/>
          <w:sz w:val="28"/>
          <w:szCs w:val="28"/>
        </w:rPr>
        <w:t>T</w:t>
      </w:r>
      <w:r w:rsidR="00114E49">
        <w:rPr>
          <w:bCs/>
          <w:sz w:val="28"/>
          <w:szCs w:val="28"/>
        </w:rPr>
        <w:t xml:space="preserve">rustees </w:t>
      </w:r>
      <w:r w:rsidR="00D87333">
        <w:rPr>
          <w:bCs/>
          <w:sz w:val="28"/>
          <w:szCs w:val="28"/>
        </w:rPr>
        <w:t>Association (OCSTA)</w:t>
      </w:r>
      <w:r>
        <w:rPr>
          <w:bCs/>
          <w:sz w:val="28"/>
          <w:szCs w:val="28"/>
        </w:rPr>
        <w:t>, the Association of Catholic Bishops of Ontario and the Ontario Ministry of Education outlining the above noted concerns</w:t>
      </w:r>
      <w:r w:rsidR="003922C9">
        <w:rPr>
          <w:bCs/>
          <w:sz w:val="28"/>
          <w:szCs w:val="28"/>
        </w:rPr>
        <w:t>; and</w:t>
      </w:r>
    </w:p>
    <w:p w:rsidR="003B7194" w:rsidRDefault="003B7194" w:rsidP="003B7194">
      <w:pPr>
        <w:spacing w:before="100" w:beforeAutospacing="1" w:after="100" w:afterAutospacing="1" w:line="240" w:lineRule="auto"/>
        <w:ind w:left="81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That this </w:t>
      </w:r>
      <w:r w:rsidR="00D87333">
        <w:rPr>
          <w:bCs/>
          <w:sz w:val="28"/>
          <w:szCs w:val="28"/>
        </w:rPr>
        <w:t xml:space="preserve">Item </w:t>
      </w:r>
      <w:r>
        <w:rPr>
          <w:bCs/>
          <w:sz w:val="28"/>
          <w:szCs w:val="28"/>
        </w:rPr>
        <w:t xml:space="preserve">be added to the April </w:t>
      </w:r>
      <w:proofErr w:type="gramStart"/>
      <w:r>
        <w:rPr>
          <w:bCs/>
          <w:sz w:val="28"/>
          <w:szCs w:val="28"/>
        </w:rPr>
        <w:t>4</w:t>
      </w:r>
      <w:r w:rsidRPr="00ED15B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  <w:vertAlign w:val="superscript"/>
        </w:rPr>
        <w:t xml:space="preserve">  </w:t>
      </w:r>
      <w:r>
        <w:rPr>
          <w:bCs/>
          <w:sz w:val="28"/>
          <w:szCs w:val="28"/>
        </w:rPr>
        <w:t>Student</w:t>
      </w:r>
      <w:proofErr w:type="gramEnd"/>
      <w:r>
        <w:rPr>
          <w:bCs/>
          <w:sz w:val="28"/>
          <w:szCs w:val="28"/>
        </w:rPr>
        <w:t xml:space="preserve"> Achievement Committee Agenda</w:t>
      </w:r>
      <w:r w:rsidR="003922C9">
        <w:rPr>
          <w:bCs/>
          <w:sz w:val="28"/>
          <w:szCs w:val="28"/>
        </w:rPr>
        <w:t>.</w:t>
      </w:r>
    </w:p>
    <w:p w:rsidR="002223D6" w:rsidRDefault="002223D6" w:rsidP="00EA417D">
      <w:pPr>
        <w:ind w:firstLine="720"/>
        <w:rPr>
          <w:sz w:val="28"/>
          <w:szCs w:val="28"/>
        </w:rPr>
      </w:pPr>
    </w:p>
    <w:p w:rsidR="00EA417D" w:rsidRPr="00722736" w:rsidRDefault="00EA417D" w:rsidP="00EA417D">
      <w:pPr>
        <w:ind w:firstLine="720"/>
        <w:rPr>
          <w:sz w:val="28"/>
          <w:szCs w:val="28"/>
        </w:rPr>
      </w:pPr>
      <w:r w:rsidRPr="00722736">
        <w:rPr>
          <w:sz w:val="28"/>
          <w:szCs w:val="28"/>
        </w:rPr>
        <w:t>Results of the Vote taken, as follows:</w:t>
      </w:r>
    </w:p>
    <w:p w:rsidR="00EA417D" w:rsidRPr="00722736" w:rsidRDefault="00EA417D" w:rsidP="00EA417D">
      <w:pPr>
        <w:rPr>
          <w:b/>
          <w:sz w:val="28"/>
          <w:szCs w:val="28"/>
          <w:u w:val="single"/>
        </w:rPr>
      </w:pPr>
      <w:r w:rsidRPr="00722736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 xml:space="preserve">In </w:t>
      </w:r>
      <w:proofErr w:type="spellStart"/>
      <w:r w:rsidRPr="00722736">
        <w:rPr>
          <w:b/>
          <w:sz w:val="28"/>
          <w:szCs w:val="28"/>
          <w:u w:val="single"/>
        </w:rPr>
        <w:t>Favour</w:t>
      </w:r>
      <w:proofErr w:type="spellEnd"/>
      <w:r w:rsidRPr="00722736">
        <w:rPr>
          <w:sz w:val="28"/>
          <w:szCs w:val="28"/>
        </w:rPr>
        <w:tab/>
      </w:r>
      <w:r w:rsidRPr="007227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>Opposed</w:t>
      </w:r>
    </w:p>
    <w:p w:rsidR="00EA417D" w:rsidRDefault="00EA417D" w:rsidP="00EA417D">
      <w:pPr>
        <w:tabs>
          <w:tab w:val="left" w:pos="720"/>
        </w:tabs>
        <w:spacing w:after="0" w:line="240" w:lineRule="auto"/>
        <w:rPr>
          <w:sz w:val="28"/>
          <w:szCs w:val="28"/>
          <w:lang w:val="en-CA"/>
        </w:rPr>
      </w:pPr>
      <w:r w:rsidRPr="0072273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Trustees </w:t>
      </w:r>
      <w:r>
        <w:rPr>
          <w:sz w:val="28"/>
          <w:szCs w:val="28"/>
          <w:lang w:val="en-CA"/>
        </w:rPr>
        <w:t>Crawford</w:t>
      </w:r>
    </w:p>
    <w:p w:rsidR="00EA417D" w:rsidRDefault="00EA417D" w:rsidP="00EA417D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ab/>
        <w:t xml:space="preserve">    Del Grande</w:t>
      </w:r>
    </w:p>
    <w:p w:rsidR="00EA417D" w:rsidRDefault="00EA417D" w:rsidP="00EA417D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>
        <w:rPr>
          <w:sz w:val="28"/>
          <w:szCs w:val="28"/>
          <w:lang w:val="en-CA"/>
        </w:rPr>
        <w:tab/>
        <w:t xml:space="preserve">    Lubinski</w:t>
      </w:r>
    </w:p>
    <w:p w:rsidR="003B7194" w:rsidRDefault="003B7194" w:rsidP="00EA417D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Rizzo</w:t>
      </w:r>
    </w:p>
    <w:p w:rsidR="00EA417D" w:rsidRDefault="00EA417D" w:rsidP="00EA417D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Tanuan</w:t>
      </w:r>
    </w:p>
    <w:p w:rsidR="00EA417D" w:rsidRDefault="00EA417D" w:rsidP="00EA417D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EA417D" w:rsidRPr="003F361B" w:rsidRDefault="00EA417D" w:rsidP="00EA417D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EA417D" w:rsidRDefault="00EA417D" w:rsidP="00EA417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Motion </w:t>
      </w:r>
      <w:proofErr w:type="gramStart"/>
      <w:r>
        <w:rPr>
          <w:sz w:val="28"/>
          <w:szCs w:val="28"/>
        </w:rPr>
        <w:t>was declared</w:t>
      </w:r>
      <w:proofErr w:type="gramEnd"/>
    </w:p>
    <w:p w:rsidR="003B7194" w:rsidRDefault="00EA417D" w:rsidP="00E21A21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EA417D" w:rsidRDefault="00EA417D" w:rsidP="00EA417D">
      <w:pPr>
        <w:pStyle w:val="Heading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:rsidR="003B7194" w:rsidRDefault="003B7194" w:rsidP="003B7194">
      <w:pPr>
        <w:ind w:firstLine="720"/>
        <w:rPr>
          <w:sz w:val="28"/>
          <w:szCs w:val="28"/>
        </w:rPr>
      </w:pPr>
    </w:p>
    <w:p w:rsidR="003B7194" w:rsidRDefault="003B7194" w:rsidP="00480D5D">
      <w:pPr>
        <w:spacing w:after="0" w:line="240" w:lineRule="auto"/>
        <w:ind w:firstLine="720"/>
      </w:pPr>
      <w:r w:rsidRPr="00C93703">
        <w:rPr>
          <w:sz w:val="28"/>
          <w:szCs w:val="28"/>
        </w:rPr>
        <w:t>MOVED by</w:t>
      </w:r>
      <w:r>
        <w:t xml:space="preserve"> </w:t>
      </w:r>
      <w:r>
        <w:rPr>
          <w:sz w:val="28"/>
          <w:szCs w:val="28"/>
        </w:rPr>
        <w:t xml:space="preserve">Trustee Crawford, seconded by Trustee </w:t>
      </w:r>
      <w:r w:rsidRPr="00815646">
        <w:rPr>
          <w:sz w:val="28"/>
          <w:szCs w:val="28"/>
        </w:rPr>
        <w:t>Del Grande, that</w:t>
      </w:r>
    </w:p>
    <w:p w:rsidR="003B7194" w:rsidRPr="00ED15BA" w:rsidRDefault="003B7194" w:rsidP="00480D5D">
      <w:pPr>
        <w:spacing w:before="100" w:beforeAutospacing="1" w:after="0" w:line="240" w:lineRule="auto"/>
        <w:ind w:left="72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The Catholic Education Sub-Committee recommend to</w:t>
      </w:r>
      <w:r w:rsidR="00324B7C">
        <w:rPr>
          <w:bCs/>
          <w:sz w:val="28"/>
          <w:szCs w:val="28"/>
        </w:rPr>
        <w:t xml:space="preserve"> the</w:t>
      </w:r>
      <w:r>
        <w:rPr>
          <w:bCs/>
          <w:sz w:val="28"/>
          <w:szCs w:val="28"/>
        </w:rPr>
        <w:t xml:space="preserve"> S</w:t>
      </w:r>
      <w:r w:rsidR="00324B7C">
        <w:rPr>
          <w:bCs/>
          <w:sz w:val="28"/>
          <w:szCs w:val="28"/>
        </w:rPr>
        <w:t>tudent Achievement and Well Being Committee</w:t>
      </w:r>
      <w:r w:rsidR="00480D5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that</w:t>
      </w:r>
      <w:r w:rsidR="00324B7C">
        <w:rPr>
          <w:bCs/>
          <w:sz w:val="28"/>
          <w:szCs w:val="28"/>
        </w:rPr>
        <w:t xml:space="preserve"> the</w:t>
      </w:r>
      <w:r>
        <w:rPr>
          <w:bCs/>
          <w:sz w:val="28"/>
          <w:szCs w:val="28"/>
        </w:rPr>
        <w:t xml:space="preserve"> </w:t>
      </w:r>
      <w:r w:rsidR="00324B7C">
        <w:rPr>
          <w:bCs/>
          <w:sz w:val="28"/>
          <w:szCs w:val="28"/>
        </w:rPr>
        <w:t>Student Achievement and Well Being Committee</w:t>
      </w:r>
      <w:r>
        <w:rPr>
          <w:bCs/>
          <w:sz w:val="28"/>
          <w:szCs w:val="28"/>
        </w:rPr>
        <w:t xml:space="preserve"> refer to Governance and Policy</w:t>
      </w:r>
      <w:r w:rsidR="00480D5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that staff develop a </w:t>
      </w:r>
      <w:r w:rsidR="00003CD0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olicy on Catholic Curriculum in all subjects taught in all Toronto Catholic Schools. In addition</w:t>
      </w:r>
      <w:r w:rsidR="00003CD0">
        <w:rPr>
          <w:bCs/>
          <w:sz w:val="28"/>
          <w:szCs w:val="28"/>
        </w:rPr>
        <w:t>, that</w:t>
      </w:r>
      <w:r>
        <w:rPr>
          <w:bCs/>
          <w:sz w:val="28"/>
          <w:szCs w:val="28"/>
        </w:rPr>
        <w:t xml:space="preserve"> we recommend that OCSTA encourage all Catholic Boards in Ontario to develop their own</w:t>
      </w:r>
      <w:r w:rsidR="00287BAF">
        <w:rPr>
          <w:bCs/>
          <w:sz w:val="28"/>
          <w:szCs w:val="28"/>
        </w:rPr>
        <w:t xml:space="preserve"> Catholic Curriculum P</w:t>
      </w:r>
      <w:r>
        <w:rPr>
          <w:bCs/>
          <w:sz w:val="28"/>
          <w:szCs w:val="28"/>
        </w:rPr>
        <w:t>olicy.</w:t>
      </w:r>
    </w:p>
    <w:p w:rsidR="003B7194" w:rsidRDefault="003B7194" w:rsidP="003B7194"/>
    <w:p w:rsidR="003B7194" w:rsidRPr="00722736" w:rsidRDefault="003B7194" w:rsidP="003B7194">
      <w:pPr>
        <w:ind w:firstLine="720"/>
        <w:rPr>
          <w:sz w:val="28"/>
          <w:szCs w:val="28"/>
        </w:rPr>
      </w:pPr>
      <w:r w:rsidRPr="00722736">
        <w:rPr>
          <w:sz w:val="28"/>
          <w:szCs w:val="28"/>
        </w:rPr>
        <w:t>Results of the Vote taken, as follows:</w:t>
      </w:r>
    </w:p>
    <w:p w:rsidR="003B7194" w:rsidRPr="00722736" w:rsidRDefault="003B7194" w:rsidP="003B7194">
      <w:pPr>
        <w:rPr>
          <w:b/>
          <w:sz w:val="28"/>
          <w:szCs w:val="28"/>
          <w:u w:val="single"/>
        </w:rPr>
      </w:pPr>
      <w:r w:rsidRPr="00722736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 xml:space="preserve">In </w:t>
      </w:r>
      <w:proofErr w:type="spellStart"/>
      <w:r w:rsidRPr="00722736">
        <w:rPr>
          <w:b/>
          <w:sz w:val="28"/>
          <w:szCs w:val="28"/>
          <w:u w:val="single"/>
        </w:rPr>
        <w:t>Favour</w:t>
      </w:r>
      <w:proofErr w:type="spellEnd"/>
      <w:r w:rsidRPr="00722736">
        <w:rPr>
          <w:sz w:val="28"/>
          <w:szCs w:val="28"/>
        </w:rPr>
        <w:tab/>
      </w:r>
      <w:r w:rsidRPr="007227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>Opposed</w:t>
      </w:r>
    </w:p>
    <w:p w:rsidR="003B7194" w:rsidRDefault="003B7194" w:rsidP="003B7194">
      <w:pPr>
        <w:tabs>
          <w:tab w:val="left" w:pos="720"/>
        </w:tabs>
        <w:spacing w:after="0" w:line="240" w:lineRule="auto"/>
        <w:rPr>
          <w:sz w:val="28"/>
          <w:szCs w:val="28"/>
          <w:lang w:val="en-CA"/>
        </w:rPr>
      </w:pPr>
      <w:r w:rsidRPr="0072273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Trustees </w:t>
      </w:r>
      <w:r>
        <w:rPr>
          <w:sz w:val="28"/>
          <w:szCs w:val="28"/>
          <w:lang w:val="en-CA"/>
        </w:rPr>
        <w:t>Crawford</w:t>
      </w:r>
    </w:p>
    <w:p w:rsidR="003B7194" w:rsidRDefault="003B7194" w:rsidP="003B7194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ab/>
        <w:t xml:space="preserve">    Del Grande</w:t>
      </w:r>
    </w:p>
    <w:p w:rsidR="003B7194" w:rsidRDefault="003B7194" w:rsidP="003B7194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>
        <w:rPr>
          <w:sz w:val="28"/>
          <w:szCs w:val="28"/>
          <w:lang w:val="en-CA"/>
        </w:rPr>
        <w:tab/>
        <w:t xml:space="preserve">    Lubinski</w:t>
      </w:r>
    </w:p>
    <w:p w:rsidR="003B7194" w:rsidRDefault="003B7194" w:rsidP="003B7194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Rizzo</w:t>
      </w:r>
    </w:p>
    <w:p w:rsidR="003B7194" w:rsidRDefault="003B7194" w:rsidP="003B7194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Tanuan</w:t>
      </w:r>
    </w:p>
    <w:p w:rsidR="003B7194" w:rsidRDefault="003B7194" w:rsidP="003B7194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3B7194" w:rsidRPr="003F361B" w:rsidRDefault="003B7194" w:rsidP="003B7194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3B7194" w:rsidRDefault="003B7194" w:rsidP="003B719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Motion </w:t>
      </w:r>
      <w:proofErr w:type="gramStart"/>
      <w:r>
        <w:rPr>
          <w:sz w:val="28"/>
          <w:szCs w:val="28"/>
        </w:rPr>
        <w:t>was declared</w:t>
      </w:r>
      <w:proofErr w:type="gramEnd"/>
    </w:p>
    <w:p w:rsidR="003B7194" w:rsidRDefault="003B7194" w:rsidP="003B7194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B7194" w:rsidRDefault="003B7194" w:rsidP="003B7194">
      <w:pPr>
        <w:pStyle w:val="Heading1"/>
        <w:jc w:val="right"/>
        <w:rPr>
          <w:szCs w:val="28"/>
        </w:rPr>
      </w:pPr>
    </w:p>
    <w:p w:rsidR="003B7194" w:rsidRDefault="003B7194" w:rsidP="003B7194">
      <w:pPr>
        <w:pStyle w:val="Heading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:rsidR="003B7194" w:rsidRPr="003B7194" w:rsidRDefault="003B7194" w:rsidP="003B7194"/>
    <w:p w:rsidR="00815646" w:rsidRDefault="00815646" w:rsidP="005E61DF">
      <w:pPr>
        <w:ind w:left="720"/>
        <w:rPr>
          <w:sz w:val="28"/>
          <w:szCs w:val="28"/>
        </w:rPr>
      </w:pPr>
      <w:r w:rsidRPr="00C93703">
        <w:rPr>
          <w:sz w:val="28"/>
          <w:szCs w:val="28"/>
        </w:rPr>
        <w:t>MOVED by</w:t>
      </w:r>
      <w:r>
        <w:t xml:space="preserve"> </w:t>
      </w:r>
      <w:r>
        <w:rPr>
          <w:sz w:val="28"/>
          <w:szCs w:val="28"/>
        </w:rPr>
        <w:t xml:space="preserve">Trustee Del Grande, seconded by Trustee Crawford, that item </w:t>
      </w:r>
      <w:r w:rsidRPr="00815646">
        <w:rPr>
          <w:b/>
          <w:sz w:val="28"/>
          <w:szCs w:val="28"/>
        </w:rPr>
        <w:t>12a) Adult Formation Program Review</w:t>
      </w:r>
      <w:r>
        <w:rPr>
          <w:sz w:val="28"/>
          <w:szCs w:val="28"/>
        </w:rPr>
        <w:t xml:space="preserve"> be lifted from the table</w:t>
      </w:r>
    </w:p>
    <w:p w:rsidR="005B6507" w:rsidRDefault="005B6507" w:rsidP="005E61DF">
      <w:pPr>
        <w:ind w:left="720"/>
      </w:pPr>
    </w:p>
    <w:p w:rsidR="005B6507" w:rsidRPr="00722736" w:rsidRDefault="005B6507" w:rsidP="005B6507">
      <w:pPr>
        <w:ind w:firstLine="720"/>
        <w:rPr>
          <w:sz w:val="28"/>
          <w:szCs w:val="28"/>
        </w:rPr>
      </w:pPr>
      <w:r w:rsidRPr="00722736">
        <w:rPr>
          <w:sz w:val="28"/>
          <w:szCs w:val="28"/>
        </w:rPr>
        <w:t>Results of the Vote taken, as follows:</w:t>
      </w:r>
    </w:p>
    <w:p w:rsidR="005B6507" w:rsidRPr="00722736" w:rsidRDefault="005B6507" w:rsidP="005B6507">
      <w:pPr>
        <w:rPr>
          <w:b/>
          <w:sz w:val="28"/>
          <w:szCs w:val="28"/>
          <w:u w:val="single"/>
        </w:rPr>
      </w:pPr>
      <w:r w:rsidRPr="00722736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 xml:space="preserve">In </w:t>
      </w:r>
      <w:proofErr w:type="spellStart"/>
      <w:r w:rsidRPr="00722736">
        <w:rPr>
          <w:b/>
          <w:sz w:val="28"/>
          <w:szCs w:val="28"/>
          <w:u w:val="single"/>
        </w:rPr>
        <w:t>Favour</w:t>
      </w:r>
      <w:proofErr w:type="spellEnd"/>
      <w:r w:rsidRPr="00722736">
        <w:rPr>
          <w:sz w:val="28"/>
          <w:szCs w:val="28"/>
        </w:rPr>
        <w:tab/>
      </w:r>
      <w:r w:rsidRPr="007227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>Opposed</w:t>
      </w:r>
    </w:p>
    <w:p w:rsidR="005B6507" w:rsidRDefault="005B6507" w:rsidP="005B6507">
      <w:pPr>
        <w:tabs>
          <w:tab w:val="left" w:pos="720"/>
        </w:tabs>
        <w:spacing w:after="0" w:line="240" w:lineRule="auto"/>
        <w:rPr>
          <w:sz w:val="28"/>
          <w:szCs w:val="28"/>
          <w:lang w:val="en-CA"/>
        </w:rPr>
      </w:pPr>
      <w:r w:rsidRPr="0072273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Trustees </w:t>
      </w:r>
      <w:r>
        <w:rPr>
          <w:sz w:val="28"/>
          <w:szCs w:val="28"/>
          <w:lang w:val="en-CA"/>
        </w:rPr>
        <w:t>Crawford</w:t>
      </w:r>
    </w:p>
    <w:p w:rsidR="005B6507" w:rsidRDefault="005B6507" w:rsidP="005B6507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ab/>
        <w:t xml:space="preserve">    Del Grande</w:t>
      </w:r>
    </w:p>
    <w:p w:rsidR="005B6507" w:rsidRDefault="005B6507" w:rsidP="005B6507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>
        <w:rPr>
          <w:sz w:val="28"/>
          <w:szCs w:val="28"/>
          <w:lang w:val="en-CA"/>
        </w:rPr>
        <w:tab/>
        <w:t xml:space="preserve">    Lubinski</w:t>
      </w:r>
    </w:p>
    <w:p w:rsidR="005B6507" w:rsidRDefault="005B6507" w:rsidP="005B6507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Rizzo</w:t>
      </w:r>
    </w:p>
    <w:p w:rsidR="005B6507" w:rsidRDefault="005B6507" w:rsidP="005B6507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Tanuan</w:t>
      </w:r>
    </w:p>
    <w:p w:rsidR="005B6507" w:rsidRDefault="005B6507" w:rsidP="005B6507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bookmarkStart w:id="0" w:name="_GoBack"/>
      <w:bookmarkEnd w:id="0"/>
    </w:p>
    <w:p w:rsidR="005B6507" w:rsidRDefault="005B6507" w:rsidP="005B6507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5B6507" w:rsidRPr="003F361B" w:rsidRDefault="005B6507" w:rsidP="005B6507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5B6507" w:rsidRDefault="005B6507" w:rsidP="005B650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Motion </w:t>
      </w:r>
      <w:proofErr w:type="gramStart"/>
      <w:r>
        <w:rPr>
          <w:sz w:val="28"/>
          <w:szCs w:val="28"/>
        </w:rPr>
        <w:t>was declared</w:t>
      </w:r>
      <w:proofErr w:type="gramEnd"/>
    </w:p>
    <w:p w:rsidR="005B6507" w:rsidRDefault="005B6507" w:rsidP="005B6507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5B6507" w:rsidRDefault="005B6507" w:rsidP="005B6507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:rsidR="004A3839" w:rsidRDefault="004A3839" w:rsidP="007E0FC9">
      <w:pPr>
        <w:spacing w:after="0"/>
        <w:ind w:left="630" w:hanging="630"/>
        <w:rPr>
          <w:b/>
          <w:sz w:val="28"/>
          <w:szCs w:val="28"/>
        </w:rPr>
      </w:pPr>
    </w:p>
    <w:p w:rsidR="005B6507" w:rsidRDefault="005B6507" w:rsidP="007E0FC9">
      <w:pPr>
        <w:spacing w:after="0"/>
        <w:ind w:left="630" w:hanging="63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61DF" w:rsidRDefault="005E61DF" w:rsidP="005E61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12.</w:t>
      </w:r>
      <w:r>
        <w:rPr>
          <w:b/>
          <w:sz w:val="28"/>
          <w:szCs w:val="28"/>
        </w:rPr>
        <w:tab/>
        <w:t>Matters referred/deferred from Committees/Board</w:t>
      </w:r>
    </w:p>
    <w:p w:rsidR="002F4D1E" w:rsidRDefault="002F4D1E" w:rsidP="005E61DF">
      <w:pPr>
        <w:spacing w:after="0"/>
        <w:rPr>
          <w:b/>
          <w:sz w:val="28"/>
          <w:szCs w:val="28"/>
        </w:rPr>
      </w:pPr>
    </w:p>
    <w:p w:rsidR="00815646" w:rsidRDefault="00815646" w:rsidP="00324B7C">
      <w:pPr>
        <w:ind w:left="720"/>
        <w:rPr>
          <w:sz w:val="28"/>
          <w:szCs w:val="28"/>
        </w:rPr>
      </w:pPr>
      <w:r w:rsidRPr="00C93703">
        <w:rPr>
          <w:sz w:val="28"/>
          <w:szCs w:val="28"/>
        </w:rPr>
        <w:t>MOVED by</w:t>
      </w:r>
      <w:r>
        <w:t xml:space="preserve"> </w:t>
      </w:r>
      <w:r>
        <w:rPr>
          <w:sz w:val="28"/>
          <w:szCs w:val="28"/>
        </w:rPr>
        <w:t xml:space="preserve">Trustee Tanuan, seconded by Trustee Crawford, that Item 12a) </w:t>
      </w:r>
      <w:proofErr w:type="gramStart"/>
      <w:r>
        <w:rPr>
          <w:sz w:val="28"/>
          <w:szCs w:val="28"/>
        </w:rPr>
        <w:t>be adopted</w:t>
      </w:r>
      <w:proofErr w:type="gramEnd"/>
      <w:r>
        <w:rPr>
          <w:sz w:val="28"/>
          <w:szCs w:val="28"/>
        </w:rPr>
        <w:t xml:space="preserve"> as follows:</w:t>
      </w:r>
    </w:p>
    <w:p w:rsidR="00815646" w:rsidRDefault="00815646" w:rsidP="005E61DF">
      <w:pPr>
        <w:spacing w:after="0" w:line="240" w:lineRule="auto"/>
        <w:ind w:left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F878BE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) </w:t>
      </w:r>
      <w:r w:rsidRPr="00F878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E61DF">
        <w:rPr>
          <w:b/>
          <w:bCs/>
          <w:sz w:val="28"/>
          <w:szCs w:val="28"/>
        </w:rPr>
        <w:t>Adult Formation Program Review</w:t>
      </w:r>
      <w:r w:rsidR="00324B7C" w:rsidRPr="005E61DF">
        <w:rPr>
          <w:b/>
          <w:bCs/>
          <w:sz w:val="28"/>
          <w:szCs w:val="28"/>
        </w:rPr>
        <w:t xml:space="preserve"> </w:t>
      </w:r>
      <w:r w:rsidR="005E61DF">
        <w:rPr>
          <w:bCs/>
          <w:sz w:val="28"/>
          <w:szCs w:val="28"/>
        </w:rPr>
        <w:t>received and t</w:t>
      </w:r>
      <w:r>
        <w:rPr>
          <w:bCs/>
          <w:sz w:val="28"/>
          <w:szCs w:val="28"/>
        </w:rPr>
        <w:t>hat the Adult Formation Program as outline</w:t>
      </w:r>
      <w:r w:rsidR="005E61DF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by Trustee Tanuan be reviewed by staff and that a commentary report on </w:t>
      </w:r>
      <w:r w:rsidR="00287A9D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 xml:space="preserve">Adult Formation Program Review come to </w:t>
      </w:r>
      <w:r w:rsidRPr="00287A9D">
        <w:rPr>
          <w:bCs/>
          <w:sz w:val="28"/>
          <w:szCs w:val="28"/>
        </w:rPr>
        <w:t xml:space="preserve">Catholic Education </w:t>
      </w:r>
      <w:r w:rsidR="00287A9D">
        <w:rPr>
          <w:bCs/>
          <w:sz w:val="28"/>
          <w:szCs w:val="28"/>
        </w:rPr>
        <w:t>and Living our Catholic Values Sub-Committee.</w:t>
      </w:r>
    </w:p>
    <w:p w:rsidR="00E24EA9" w:rsidRDefault="00E24EA9" w:rsidP="005E61DF">
      <w:pPr>
        <w:spacing w:after="0" w:line="240" w:lineRule="auto"/>
        <w:ind w:left="720"/>
        <w:rPr>
          <w:bCs/>
          <w:sz w:val="28"/>
          <w:szCs w:val="28"/>
        </w:rPr>
      </w:pPr>
    </w:p>
    <w:p w:rsidR="00815646" w:rsidRPr="00815646" w:rsidRDefault="00815646" w:rsidP="00815646">
      <w:pPr>
        <w:rPr>
          <w:sz w:val="28"/>
          <w:szCs w:val="28"/>
        </w:rPr>
      </w:pPr>
    </w:p>
    <w:p w:rsidR="00815646" w:rsidRPr="00722736" w:rsidRDefault="00815646" w:rsidP="00815646">
      <w:pPr>
        <w:ind w:firstLine="720"/>
        <w:rPr>
          <w:sz w:val="28"/>
          <w:szCs w:val="28"/>
        </w:rPr>
      </w:pPr>
      <w:r w:rsidRPr="00722736">
        <w:rPr>
          <w:sz w:val="28"/>
          <w:szCs w:val="28"/>
        </w:rPr>
        <w:t>Results of the Vote taken, as follows:</w:t>
      </w:r>
    </w:p>
    <w:p w:rsidR="00815646" w:rsidRPr="00722736" w:rsidRDefault="00815646" w:rsidP="00815646">
      <w:pPr>
        <w:rPr>
          <w:b/>
          <w:sz w:val="28"/>
          <w:szCs w:val="28"/>
          <w:u w:val="single"/>
        </w:rPr>
      </w:pPr>
      <w:r w:rsidRPr="00722736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 xml:space="preserve">In </w:t>
      </w:r>
      <w:proofErr w:type="spellStart"/>
      <w:r w:rsidRPr="00722736">
        <w:rPr>
          <w:b/>
          <w:sz w:val="28"/>
          <w:szCs w:val="28"/>
          <w:u w:val="single"/>
        </w:rPr>
        <w:t>Favour</w:t>
      </w:r>
      <w:proofErr w:type="spellEnd"/>
      <w:r w:rsidRPr="00722736">
        <w:rPr>
          <w:sz w:val="28"/>
          <w:szCs w:val="28"/>
        </w:rPr>
        <w:tab/>
      </w:r>
      <w:r w:rsidRPr="007227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>Opposed</w:t>
      </w:r>
    </w:p>
    <w:p w:rsidR="00815646" w:rsidRDefault="00815646" w:rsidP="00815646">
      <w:pPr>
        <w:tabs>
          <w:tab w:val="left" w:pos="720"/>
        </w:tabs>
        <w:spacing w:after="0" w:line="240" w:lineRule="auto"/>
        <w:rPr>
          <w:sz w:val="28"/>
          <w:szCs w:val="28"/>
          <w:lang w:val="en-CA"/>
        </w:rPr>
      </w:pPr>
      <w:r w:rsidRPr="0072273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Trustees </w:t>
      </w:r>
      <w:r>
        <w:rPr>
          <w:sz w:val="28"/>
          <w:szCs w:val="28"/>
          <w:lang w:val="en-CA"/>
        </w:rPr>
        <w:t>Crawford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ab/>
        <w:t xml:space="preserve">    Del Grande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>
        <w:rPr>
          <w:sz w:val="28"/>
          <w:szCs w:val="28"/>
          <w:lang w:val="en-CA"/>
        </w:rPr>
        <w:tab/>
        <w:t xml:space="preserve">    Lubinski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Rizzo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Tanuan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815646" w:rsidRPr="003F361B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815646" w:rsidRDefault="00815646" w:rsidP="0081564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Motion </w:t>
      </w:r>
      <w:proofErr w:type="gramStart"/>
      <w:r>
        <w:rPr>
          <w:sz w:val="28"/>
          <w:szCs w:val="28"/>
        </w:rPr>
        <w:t>was declared</w:t>
      </w:r>
      <w:proofErr w:type="gramEnd"/>
    </w:p>
    <w:p w:rsidR="00E24EA9" w:rsidRDefault="00815646" w:rsidP="00E24EA9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15646" w:rsidRDefault="00E24EA9" w:rsidP="00E24EA9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815646">
        <w:rPr>
          <w:szCs w:val="28"/>
        </w:rPr>
        <w:tab/>
      </w:r>
      <w:r w:rsidR="00815646">
        <w:rPr>
          <w:szCs w:val="28"/>
        </w:rPr>
        <w:tab/>
      </w:r>
      <w:r w:rsidR="00815646">
        <w:rPr>
          <w:szCs w:val="28"/>
        </w:rPr>
        <w:tab/>
      </w:r>
      <w:r w:rsidR="00815646">
        <w:rPr>
          <w:szCs w:val="28"/>
        </w:rPr>
        <w:tab/>
      </w:r>
      <w:r w:rsidR="00815646">
        <w:rPr>
          <w:szCs w:val="28"/>
        </w:rPr>
        <w:tab/>
      </w:r>
      <w:r w:rsidR="00815646">
        <w:rPr>
          <w:szCs w:val="28"/>
        </w:rPr>
        <w:tab/>
      </w:r>
      <w:r w:rsidR="00815646">
        <w:rPr>
          <w:szCs w:val="28"/>
        </w:rPr>
        <w:tab/>
      </w:r>
      <w:r w:rsidR="00815646">
        <w:rPr>
          <w:szCs w:val="28"/>
        </w:rPr>
        <w:tab/>
      </w:r>
      <w:r w:rsidR="00815646">
        <w:rPr>
          <w:szCs w:val="28"/>
        </w:rPr>
        <w:tab/>
        <w:t>CARRIED</w:t>
      </w:r>
    </w:p>
    <w:p w:rsidR="00815646" w:rsidRDefault="00815646" w:rsidP="00815646">
      <w:pPr>
        <w:ind w:left="720"/>
        <w:rPr>
          <w:sz w:val="28"/>
          <w:szCs w:val="28"/>
        </w:rPr>
      </w:pPr>
    </w:p>
    <w:p w:rsidR="00815646" w:rsidRDefault="00815646" w:rsidP="00E24EA9">
      <w:pPr>
        <w:ind w:left="720"/>
      </w:pPr>
      <w:r w:rsidRPr="00C93703">
        <w:rPr>
          <w:sz w:val="28"/>
          <w:szCs w:val="28"/>
        </w:rPr>
        <w:t>MOVED by</w:t>
      </w:r>
      <w:r>
        <w:t xml:space="preserve"> </w:t>
      </w:r>
      <w:r>
        <w:rPr>
          <w:sz w:val="28"/>
          <w:szCs w:val="28"/>
        </w:rPr>
        <w:t xml:space="preserve">Trustee Crawford, seconded by Trustee Tanuan, that items </w:t>
      </w:r>
      <w:r w:rsidRPr="00E24EA9">
        <w:rPr>
          <w:sz w:val="28"/>
          <w:szCs w:val="28"/>
        </w:rPr>
        <w:t>14b) - 14i)</w:t>
      </w:r>
      <w:r w:rsidR="00E24EA9" w:rsidRPr="00E24EA9">
        <w:rPr>
          <w:sz w:val="28"/>
          <w:szCs w:val="28"/>
        </w:rPr>
        <w:t xml:space="preserve"> and 15a)</w:t>
      </w:r>
      <w:r w:rsidR="00E24EA9">
        <w:rPr>
          <w:sz w:val="28"/>
          <w:szCs w:val="28"/>
        </w:rPr>
        <w:t xml:space="preserve">, along with Items 12b) and 12c) as previously discussed, </w:t>
      </w:r>
      <w:r>
        <w:rPr>
          <w:sz w:val="28"/>
          <w:szCs w:val="28"/>
        </w:rPr>
        <w:t>be deferred to the next meeting of the Catholic Education and Living O</w:t>
      </w:r>
      <w:r w:rsidR="00E24EA9">
        <w:rPr>
          <w:sz w:val="28"/>
          <w:szCs w:val="28"/>
        </w:rPr>
        <w:t>ur Catholic Values Sub Committee.</w:t>
      </w:r>
    </w:p>
    <w:p w:rsidR="00815646" w:rsidRDefault="00815646" w:rsidP="00815646">
      <w:pPr>
        <w:rPr>
          <w:sz w:val="28"/>
          <w:szCs w:val="28"/>
        </w:rPr>
      </w:pPr>
    </w:p>
    <w:p w:rsidR="00815646" w:rsidRPr="00722736" w:rsidRDefault="00815646" w:rsidP="00815646">
      <w:pPr>
        <w:ind w:firstLine="720"/>
        <w:rPr>
          <w:sz w:val="28"/>
          <w:szCs w:val="28"/>
        </w:rPr>
      </w:pPr>
      <w:r w:rsidRPr="00722736">
        <w:rPr>
          <w:sz w:val="28"/>
          <w:szCs w:val="28"/>
        </w:rPr>
        <w:t>Results of the Vote taken, as follows:</w:t>
      </w:r>
    </w:p>
    <w:p w:rsidR="00815646" w:rsidRPr="00722736" w:rsidRDefault="00815646" w:rsidP="00815646">
      <w:pPr>
        <w:rPr>
          <w:b/>
          <w:sz w:val="28"/>
          <w:szCs w:val="28"/>
          <w:u w:val="single"/>
        </w:rPr>
      </w:pPr>
      <w:r w:rsidRPr="00722736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 xml:space="preserve">In </w:t>
      </w:r>
      <w:proofErr w:type="spellStart"/>
      <w:r w:rsidRPr="00722736">
        <w:rPr>
          <w:b/>
          <w:sz w:val="28"/>
          <w:szCs w:val="28"/>
          <w:u w:val="single"/>
        </w:rPr>
        <w:t>Favour</w:t>
      </w:r>
      <w:proofErr w:type="spellEnd"/>
      <w:r w:rsidRPr="00722736">
        <w:rPr>
          <w:sz w:val="28"/>
          <w:szCs w:val="28"/>
        </w:rPr>
        <w:tab/>
      </w:r>
      <w:r w:rsidRPr="007227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>Opposed</w:t>
      </w:r>
    </w:p>
    <w:p w:rsidR="00815646" w:rsidRDefault="00815646" w:rsidP="00815646">
      <w:pPr>
        <w:tabs>
          <w:tab w:val="left" w:pos="720"/>
        </w:tabs>
        <w:spacing w:after="0" w:line="240" w:lineRule="auto"/>
        <w:rPr>
          <w:sz w:val="28"/>
          <w:szCs w:val="28"/>
          <w:lang w:val="en-CA"/>
        </w:rPr>
      </w:pPr>
      <w:r w:rsidRPr="0072273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Trustees </w:t>
      </w:r>
      <w:r>
        <w:rPr>
          <w:sz w:val="28"/>
          <w:szCs w:val="28"/>
          <w:lang w:val="en-CA"/>
        </w:rPr>
        <w:t>Crawford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ab/>
        <w:t xml:space="preserve">    Del Grande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>
        <w:rPr>
          <w:sz w:val="28"/>
          <w:szCs w:val="28"/>
          <w:lang w:val="en-CA"/>
        </w:rPr>
        <w:tab/>
        <w:t xml:space="preserve">    Lubinski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Rizzo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Tanuan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815646" w:rsidRPr="003F361B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815646" w:rsidRDefault="00815646" w:rsidP="0081564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Motion </w:t>
      </w:r>
      <w:proofErr w:type="gramStart"/>
      <w:r>
        <w:rPr>
          <w:sz w:val="28"/>
          <w:szCs w:val="28"/>
        </w:rPr>
        <w:t>was declared</w:t>
      </w:r>
      <w:proofErr w:type="gramEnd"/>
    </w:p>
    <w:p w:rsidR="00815646" w:rsidRDefault="00815646" w:rsidP="00815646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15646" w:rsidRDefault="00815646" w:rsidP="00815646">
      <w:pPr>
        <w:pStyle w:val="Heading1"/>
        <w:jc w:val="right"/>
        <w:rPr>
          <w:szCs w:val="28"/>
        </w:rPr>
      </w:pPr>
    </w:p>
    <w:p w:rsidR="00815646" w:rsidRDefault="00815646" w:rsidP="00815646">
      <w:pPr>
        <w:pStyle w:val="Heading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:rsidR="002F4D1E" w:rsidRDefault="00E24EA9" w:rsidP="007E0FC9">
      <w:pPr>
        <w:spacing w:after="0"/>
        <w:ind w:left="63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ITEMS AS CAPTURED IN THE ABOVE MOTION</w:t>
      </w:r>
    </w:p>
    <w:p w:rsidR="00E24EA9" w:rsidRDefault="00E24EA9" w:rsidP="007E0FC9">
      <w:pPr>
        <w:spacing w:after="0"/>
        <w:ind w:left="630" w:hanging="630"/>
        <w:rPr>
          <w:b/>
          <w:sz w:val="28"/>
          <w:szCs w:val="28"/>
          <w:u w:val="single"/>
        </w:rPr>
      </w:pPr>
    </w:p>
    <w:p w:rsidR="00E24EA9" w:rsidRPr="00E24EA9" w:rsidRDefault="00E24EA9" w:rsidP="00E24EA9">
      <w:pPr>
        <w:rPr>
          <w:sz w:val="28"/>
          <w:szCs w:val="28"/>
        </w:rPr>
      </w:pPr>
      <w:r w:rsidRPr="00E24EA9">
        <w:rPr>
          <w:sz w:val="28"/>
          <w:szCs w:val="28"/>
        </w:rPr>
        <w:t>12b)  </w:t>
      </w:r>
      <w:r w:rsidRPr="00E24EA9">
        <w:rPr>
          <w:sz w:val="28"/>
          <w:szCs w:val="28"/>
        </w:rPr>
        <w:tab/>
        <w:t>Update to Code of Conduct Policy (S.S.09);</w:t>
      </w:r>
    </w:p>
    <w:p w:rsidR="00E24EA9" w:rsidRPr="00E24EA9" w:rsidRDefault="00E24EA9" w:rsidP="00E24EA9">
      <w:pPr>
        <w:rPr>
          <w:color w:val="auto"/>
          <w:sz w:val="28"/>
          <w:szCs w:val="28"/>
        </w:rPr>
      </w:pPr>
      <w:r w:rsidRPr="00E24EA9">
        <w:rPr>
          <w:sz w:val="28"/>
          <w:szCs w:val="28"/>
        </w:rPr>
        <w:t>12c)</w:t>
      </w:r>
      <w:r w:rsidRPr="00E24EA9">
        <w:rPr>
          <w:sz w:val="28"/>
          <w:szCs w:val="28"/>
        </w:rPr>
        <w:tab/>
        <w:t>Revised Appendix B – Update to Code of Conduct Policy (S.S.09)</w:t>
      </w:r>
      <w:proofErr w:type="gramStart"/>
      <w:r w:rsidRPr="00E24EA9">
        <w:rPr>
          <w:sz w:val="28"/>
          <w:szCs w:val="28"/>
        </w:rPr>
        <w:t>;</w:t>
      </w:r>
      <w:proofErr w:type="gramEnd"/>
    </w:p>
    <w:p w:rsidR="00E24EA9" w:rsidRPr="00E24EA9" w:rsidRDefault="00E24EA9" w:rsidP="00E24EA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14b)   </w:t>
      </w:r>
      <w:r w:rsidRPr="00E24EA9">
        <w:rPr>
          <w:sz w:val="28"/>
          <w:szCs w:val="28"/>
        </w:rPr>
        <w:t>Whistleblower Procedures and Guidelines for Students, Parents, Staff, Stakeholders on issues Concerning our Catholic Faith, Values, and Morals;</w:t>
      </w:r>
    </w:p>
    <w:p w:rsidR="00E24EA9" w:rsidRPr="00E24EA9" w:rsidRDefault="00E24EA9" w:rsidP="00E24EA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14c)   </w:t>
      </w:r>
      <w:r w:rsidRPr="00E24EA9">
        <w:rPr>
          <w:sz w:val="28"/>
          <w:szCs w:val="28"/>
        </w:rPr>
        <w:t>Build a Repository of Cases, Research, and Rulings for Precedents and References on Issues relating to our Catholic Faith and Morals Teaching, Doctrines, and Pastoral Care (approved March 1, 2018);</w:t>
      </w:r>
    </w:p>
    <w:p w:rsidR="00E24EA9" w:rsidRPr="00E24EA9" w:rsidRDefault="00E24EA9" w:rsidP="00E24EA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14d)   </w:t>
      </w:r>
      <w:r w:rsidRPr="00E24EA9">
        <w:rPr>
          <w:sz w:val="28"/>
          <w:szCs w:val="28"/>
        </w:rPr>
        <w:t>Promote and Broaden the Student Faith Engagement Kairos Program in High Schools and Similar Catholic Faith-based Initiatives to all Catholic Schools (approved March 1, 2018);</w:t>
      </w:r>
    </w:p>
    <w:p w:rsidR="00E24EA9" w:rsidRPr="00E24EA9" w:rsidRDefault="00E24EA9" w:rsidP="00E24EA9">
      <w:pPr>
        <w:rPr>
          <w:sz w:val="28"/>
          <w:szCs w:val="28"/>
        </w:rPr>
      </w:pPr>
      <w:r>
        <w:rPr>
          <w:sz w:val="28"/>
          <w:szCs w:val="28"/>
        </w:rPr>
        <w:t>14e)   </w:t>
      </w:r>
      <w:r w:rsidRPr="00E24EA9">
        <w:rPr>
          <w:sz w:val="28"/>
          <w:szCs w:val="28"/>
        </w:rPr>
        <w:t>Back to Basics of Our Catholic Faith Program;</w:t>
      </w:r>
    </w:p>
    <w:p w:rsidR="00E24EA9" w:rsidRPr="00E24EA9" w:rsidRDefault="00E24EA9" w:rsidP="00E24EA9">
      <w:pPr>
        <w:rPr>
          <w:sz w:val="28"/>
          <w:szCs w:val="28"/>
        </w:rPr>
      </w:pPr>
      <w:r>
        <w:rPr>
          <w:sz w:val="28"/>
          <w:szCs w:val="28"/>
        </w:rPr>
        <w:t>14f)    </w:t>
      </w:r>
      <w:r w:rsidRPr="00E24EA9">
        <w:rPr>
          <w:sz w:val="28"/>
          <w:szCs w:val="28"/>
        </w:rPr>
        <w:t>Renewing the Promise and Walking the Talk;</w:t>
      </w:r>
    </w:p>
    <w:p w:rsidR="00E24EA9" w:rsidRPr="00E24EA9" w:rsidRDefault="00E24EA9" w:rsidP="00E24EA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14g)   </w:t>
      </w:r>
      <w:proofErr w:type="gramStart"/>
      <w:r w:rsidRPr="00E24EA9">
        <w:rPr>
          <w:sz w:val="28"/>
          <w:szCs w:val="28"/>
        </w:rPr>
        <w:t>Forging</w:t>
      </w:r>
      <w:proofErr w:type="gramEnd"/>
      <w:r w:rsidRPr="00E24EA9">
        <w:rPr>
          <w:sz w:val="28"/>
          <w:szCs w:val="28"/>
        </w:rPr>
        <w:t xml:space="preserve"> Potential External Partnerships with Strong Faith-based Organizations to enhance Catholic Faith and Morals in our Board and School Communities;</w:t>
      </w:r>
    </w:p>
    <w:p w:rsidR="00E24EA9" w:rsidRPr="00E24EA9" w:rsidRDefault="00E24EA9" w:rsidP="00E24EA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14h)   </w:t>
      </w:r>
      <w:r w:rsidRPr="00E24EA9">
        <w:rPr>
          <w:sz w:val="28"/>
          <w:szCs w:val="28"/>
        </w:rPr>
        <w:t>Procedure to Review Minutes and Motion Direction;</w:t>
      </w:r>
    </w:p>
    <w:p w:rsidR="00E24EA9" w:rsidRPr="00E24EA9" w:rsidRDefault="00E24EA9" w:rsidP="00E24EA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14i)    </w:t>
      </w:r>
      <w:r w:rsidRPr="00E24EA9">
        <w:rPr>
          <w:sz w:val="28"/>
          <w:szCs w:val="28"/>
        </w:rPr>
        <w:t>Religious Education Department Budget; and</w:t>
      </w:r>
    </w:p>
    <w:p w:rsidR="00E24EA9" w:rsidRPr="00E24EA9" w:rsidRDefault="00E24EA9" w:rsidP="00E24EA9">
      <w:pPr>
        <w:ind w:left="720" w:hanging="720"/>
        <w:rPr>
          <w:sz w:val="28"/>
          <w:szCs w:val="28"/>
        </w:rPr>
      </w:pPr>
      <w:r w:rsidRPr="00E24EA9">
        <w:rPr>
          <w:sz w:val="28"/>
          <w:szCs w:val="28"/>
        </w:rPr>
        <w:t>15a)</w:t>
      </w:r>
      <w:r>
        <w:rPr>
          <w:sz w:val="28"/>
          <w:szCs w:val="28"/>
        </w:rPr>
        <w:t xml:space="preserve">    </w:t>
      </w:r>
      <w:r w:rsidRPr="00E24EA9">
        <w:rPr>
          <w:sz w:val="28"/>
          <w:szCs w:val="28"/>
        </w:rPr>
        <w:t>Verbal Update on Letters to the Archdiocese and OCSTA</w:t>
      </w:r>
    </w:p>
    <w:p w:rsidR="00E24EA9" w:rsidRDefault="00E24EA9" w:rsidP="007E0FC9">
      <w:pPr>
        <w:spacing w:after="0"/>
        <w:ind w:left="630" w:hanging="630"/>
        <w:rPr>
          <w:b/>
          <w:sz w:val="28"/>
          <w:szCs w:val="28"/>
          <w:u w:val="single"/>
        </w:rPr>
      </w:pPr>
    </w:p>
    <w:p w:rsidR="00853F65" w:rsidRDefault="00853F65" w:rsidP="007E0FC9">
      <w:pPr>
        <w:spacing w:after="0"/>
        <w:ind w:left="630" w:hanging="630"/>
        <w:rPr>
          <w:b/>
          <w:sz w:val="28"/>
          <w:szCs w:val="28"/>
          <w:u w:val="single"/>
        </w:rPr>
      </w:pPr>
    </w:p>
    <w:p w:rsidR="00853F65" w:rsidRDefault="00853F65" w:rsidP="00853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ab/>
        <w:t>Adjournment</w:t>
      </w:r>
    </w:p>
    <w:p w:rsidR="00853F65" w:rsidRPr="00E24EA9" w:rsidRDefault="00853F65" w:rsidP="007E0FC9">
      <w:pPr>
        <w:spacing w:after="0"/>
        <w:ind w:left="630" w:hanging="630"/>
        <w:rPr>
          <w:b/>
          <w:sz w:val="28"/>
          <w:szCs w:val="28"/>
          <w:u w:val="single"/>
        </w:rPr>
      </w:pPr>
    </w:p>
    <w:p w:rsidR="00815646" w:rsidRDefault="00815646" w:rsidP="00853F65">
      <w:pPr>
        <w:ind w:left="720"/>
      </w:pPr>
      <w:r w:rsidRPr="00C93703">
        <w:rPr>
          <w:sz w:val="28"/>
          <w:szCs w:val="28"/>
        </w:rPr>
        <w:t>MOVED by</w:t>
      </w:r>
      <w:r>
        <w:t xml:space="preserve"> </w:t>
      </w:r>
      <w:r>
        <w:rPr>
          <w:sz w:val="28"/>
          <w:szCs w:val="28"/>
        </w:rPr>
        <w:t xml:space="preserve">Trustee </w:t>
      </w:r>
      <w:r w:rsidR="00324B7C">
        <w:rPr>
          <w:sz w:val="28"/>
          <w:szCs w:val="28"/>
        </w:rPr>
        <w:t>Tanuan</w:t>
      </w:r>
      <w:r>
        <w:rPr>
          <w:sz w:val="28"/>
          <w:szCs w:val="28"/>
        </w:rPr>
        <w:t xml:space="preserve">, seconded by Trustee </w:t>
      </w:r>
      <w:r w:rsidR="00324B7C">
        <w:rPr>
          <w:sz w:val="28"/>
          <w:szCs w:val="28"/>
        </w:rPr>
        <w:t>Del Grande</w:t>
      </w:r>
      <w:r>
        <w:rPr>
          <w:sz w:val="28"/>
          <w:szCs w:val="28"/>
        </w:rPr>
        <w:t xml:space="preserve">, that </w:t>
      </w:r>
      <w:r w:rsidR="00324B7C">
        <w:rPr>
          <w:sz w:val="28"/>
          <w:szCs w:val="28"/>
        </w:rPr>
        <w:t xml:space="preserve">the meeting </w:t>
      </w:r>
      <w:proofErr w:type="gramStart"/>
      <w:r w:rsidR="00324B7C">
        <w:rPr>
          <w:sz w:val="28"/>
          <w:szCs w:val="28"/>
        </w:rPr>
        <w:t>be adjourned</w:t>
      </w:r>
      <w:proofErr w:type="gramEnd"/>
      <w:r w:rsidR="00324B7C">
        <w:rPr>
          <w:sz w:val="28"/>
          <w:szCs w:val="28"/>
        </w:rPr>
        <w:t>.</w:t>
      </w:r>
    </w:p>
    <w:p w:rsidR="00815646" w:rsidRDefault="00815646" w:rsidP="00815646">
      <w:pPr>
        <w:rPr>
          <w:sz w:val="28"/>
          <w:szCs w:val="28"/>
        </w:rPr>
      </w:pPr>
    </w:p>
    <w:p w:rsidR="00853F65" w:rsidRDefault="00853F65" w:rsidP="00815646">
      <w:pPr>
        <w:rPr>
          <w:sz w:val="28"/>
          <w:szCs w:val="28"/>
        </w:rPr>
      </w:pPr>
    </w:p>
    <w:p w:rsidR="00815646" w:rsidRDefault="00815646" w:rsidP="00815646">
      <w:pPr>
        <w:ind w:firstLine="720"/>
        <w:rPr>
          <w:sz w:val="28"/>
          <w:szCs w:val="28"/>
        </w:rPr>
      </w:pPr>
      <w:r w:rsidRPr="00722736">
        <w:rPr>
          <w:sz w:val="28"/>
          <w:szCs w:val="28"/>
        </w:rPr>
        <w:t>Results of the Vote taken, as follows:</w:t>
      </w:r>
    </w:p>
    <w:p w:rsidR="00853F65" w:rsidRPr="00722736" w:rsidRDefault="00853F65" w:rsidP="00815646">
      <w:pPr>
        <w:ind w:firstLine="720"/>
        <w:rPr>
          <w:sz w:val="28"/>
          <w:szCs w:val="28"/>
        </w:rPr>
      </w:pPr>
    </w:p>
    <w:p w:rsidR="00815646" w:rsidRPr="00722736" w:rsidRDefault="00815646" w:rsidP="00815646">
      <w:pPr>
        <w:rPr>
          <w:b/>
          <w:sz w:val="28"/>
          <w:szCs w:val="28"/>
          <w:u w:val="single"/>
        </w:rPr>
      </w:pPr>
      <w:r w:rsidRPr="00722736"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 xml:space="preserve">In </w:t>
      </w:r>
      <w:proofErr w:type="spellStart"/>
      <w:r w:rsidRPr="00722736">
        <w:rPr>
          <w:b/>
          <w:sz w:val="28"/>
          <w:szCs w:val="28"/>
          <w:u w:val="single"/>
        </w:rPr>
        <w:t>Favour</w:t>
      </w:r>
      <w:proofErr w:type="spellEnd"/>
      <w:r w:rsidRPr="00722736">
        <w:rPr>
          <w:sz w:val="28"/>
          <w:szCs w:val="28"/>
        </w:rPr>
        <w:tab/>
      </w:r>
      <w:r w:rsidRPr="007227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736">
        <w:rPr>
          <w:b/>
          <w:sz w:val="28"/>
          <w:szCs w:val="28"/>
          <w:u w:val="single"/>
        </w:rPr>
        <w:t>Opposed</w:t>
      </w:r>
    </w:p>
    <w:p w:rsidR="00815646" w:rsidRDefault="00815646" w:rsidP="00815646">
      <w:pPr>
        <w:tabs>
          <w:tab w:val="left" w:pos="720"/>
        </w:tabs>
        <w:spacing w:after="0" w:line="240" w:lineRule="auto"/>
        <w:rPr>
          <w:sz w:val="28"/>
          <w:szCs w:val="28"/>
          <w:lang w:val="en-CA"/>
        </w:rPr>
      </w:pPr>
      <w:r w:rsidRPr="0072273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Trustees </w:t>
      </w:r>
      <w:r>
        <w:rPr>
          <w:sz w:val="28"/>
          <w:szCs w:val="28"/>
          <w:lang w:val="en-CA"/>
        </w:rPr>
        <w:t>Crawford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ab/>
        <w:t xml:space="preserve">    Del Grande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>
        <w:rPr>
          <w:sz w:val="28"/>
          <w:szCs w:val="28"/>
          <w:lang w:val="en-CA"/>
        </w:rPr>
        <w:tab/>
        <w:t xml:space="preserve">    Lubinski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Rizzo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Tanuan</w:t>
      </w:r>
    </w:p>
    <w:p w:rsidR="00815646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815646" w:rsidRPr="003F361B" w:rsidRDefault="00815646" w:rsidP="0081564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</w:p>
    <w:p w:rsidR="00815646" w:rsidRDefault="00815646" w:rsidP="0081564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Motion </w:t>
      </w:r>
      <w:proofErr w:type="gramStart"/>
      <w:r>
        <w:rPr>
          <w:sz w:val="28"/>
          <w:szCs w:val="28"/>
        </w:rPr>
        <w:t>was declared</w:t>
      </w:r>
      <w:proofErr w:type="gramEnd"/>
    </w:p>
    <w:p w:rsidR="00815646" w:rsidRDefault="00815646" w:rsidP="00815646">
      <w:pPr>
        <w:pStyle w:val="Heading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15646" w:rsidRDefault="00815646" w:rsidP="00815646">
      <w:pPr>
        <w:pStyle w:val="Heading1"/>
        <w:jc w:val="right"/>
        <w:rPr>
          <w:szCs w:val="28"/>
        </w:rPr>
      </w:pPr>
    </w:p>
    <w:p w:rsidR="00815646" w:rsidRDefault="00815646" w:rsidP="00815646">
      <w:pPr>
        <w:pStyle w:val="Heading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:rsidR="00815646" w:rsidRDefault="00815646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7E0FC9" w:rsidRDefault="007E0FC9" w:rsidP="007E0FC9">
      <w:pPr>
        <w:spacing w:after="0"/>
        <w:ind w:left="630" w:hanging="630"/>
        <w:rPr>
          <w:b/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58"/>
        <w:gridCol w:w="4880"/>
      </w:tblGrid>
      <w:tr w:rsidR="00A44869" w:rsidRPr="004D4780" w:rsidTr="007E0FC9">
        <w:trPr>
          <w:trHeight w:val="452"/>
          <w:tblHeader/>
        </w:trPr>
        <w:tc>
          <w:tcPr>
            <w:tcW w:w="4458" w:type="dxa"/>
          </w:tcPr>
          <w:p w:rsidR="00A44869" w:rsidRPr="004D4780" w:rsidRDefault="00F0376B">
            <w:pPr>
              <w:pStyle w:val="Signature"/>
              <w:rPr>
                <w:szCs w:val="28"/>
              </w:rPr>
            </w:pPr>
            <w:r w:rsidRPr="004D4780">
              <w:rPr>
                <w:szCs w:val="28"/>
              </w:rPr>
              <w:t>____________________________</w:t>
            </w:r>
          </w:p>
        </w:tc>
        <w:tc>
          <w:tcPr>
            <w:tcW w:w="4877" w:type="dxa"/>
          </w:tcPr>
          <w:p w:rsidR="00A44869" w:rsidRPr="004D4780" w:rsidRDefault="00FD229B">
            <w:pPr>
              <w:pStyle w:val="Signature"/>
              <w:rPr>
                <w:szCs w:val="28"/>
              </w:rPr>
            </w:pPr>
            <w:r w:rsidRPr="004D4780">
              <w:rPr>
                <w:szCs w:val="28"/>
              </w:rPr>
              <w:t>________________________________</w:t>
            </w:r>
          </w:p>
        </w:tc>
      </w:tr>
      <w:tr w:rsidR="00A44869" w:rsidRPr="004D4780" w:rsidTr="007E0FC9">
        <w:trPr>
          <w:trHeight w:val="445"/>
          <w:tblHeader/>
        </w:trPr>
        <w:tc>
          <w:tcPr>
            <w:tcW w:w="4458" w:type="dxa"/>
          </w:tcPr>
          <w:p w:rsidR="00A44869" w:rsidRPr="004D4780" w:rsidRDefault="00FD229B">
            <w:pPr>
              <w:pStyle w:val="Signature"/>
              <w:rPr>
                <w:szCs w:val="28"/>
              </w:rPr>
            </w:pPr>
            <w:r w:rsidRPr="004D4780">
              <w:rPr>
                <w:szCs w:val="28"/>
              </w:rPr>
              <w:t>SECRETARY</w:t>
            </w:r>
          </w:p>
        </w:tc>
        <w:tc>
          <w:tcPr>
            <w:tcW w:w="4877" w:type="dxa"/>
          </w:tcPr>
          <w:p w:rsidR="00A44869" w:rsidRPr="004D4780" w:rsidRDefault="00FD229B">
            <w:pPr>
              <w:pStyle w:val="Signature"/>
              <w:rPr>
                <w:szCs w:val="28"/>
              </w:rPr>
            </w:pPr>
            <w:r w:rsidRPr="004D4780">
              <w:rPr>
                <w:szCs w:val="28"/>
              </w:rPr>
              <w:t>CHAIR</w:t>
            </w:r>
          </w:p>
        </w:tc>
      </w:tr>
      <w:tr w:rsidR="00A44869" w:rsidRPr="004D4780" w:rsidTr="007E0FC9">
        <w:trPr>
          <w:trHeight w:val="452"/>
          <w:tblHeader/>
        </w:trPr>
        <w:tc>
          <w:tcPr>
            <w:tcW w:w="4458" w:type="dxa"/>
          </w:tcPr>
          <w:p w:rsidR="00A44869" w:rsidRPr="004D4780" w:rsidRDefault="00A44869" w:rsidP="007E0FC9">
            <w:pPr>
              <w:pStyle w:val="Signature"/>
              <w:jc w:val="left"/>
              <w:rPr>
                <w:szCs w:val="28"/>
              </w:rPr>
            </w:pPr>
          </w:p>
        </w:tc>
        <w:tc>
          <w:tcPr>
            <w:tcW w:w="4877" w:type="dxa"/>
          </w:tcPr>
          <w:p w:rsidR="00A44869" w:rsidRPr="004D4780" w:rsidRDefault="00A44869">
            <w:pPr>
              <w:pStyle w:val="Signature"/>
              <w:rPr>
                <w:szCs w:val="28"/>
              </w:rPr>
            </w:pPr>
          </w:p>
        </w:tc>
      </w:tr>
    </w:tbl>
    <w:p w:rsidR="008E6E8C" w:rsidRPr="004D4780" w:rsidRDefault="008E6E8C" w:rsidP="007E0FC9">
      <w:pPr>
        <w:rPr>
          <w:sz w:val="28"/>
          <w:szCs w:val="28"/>
        </w:rPr>
      </w:pPr>
    </w:p>
    <w:sectPr w:rsidR="008E6E8C" w:rsidRPr="004D47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12" w:rsidRDefault="00A66B12">
      <w:pPr>
        <w:spacing w:after="0" w:line="240" w:lineRule="auto"/>
      </w:pPr>
      <w:r>
        <w:separator/>
      </w:r>
    </w:p>
  </w:endnote>
  <w:endnote w:type="continuationSeparator" w:id="0">
    <w:p w:rsidR="00A66B12" w:rsidRDefault="00A6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076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A2D" w:rsidRDefault="00CC4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5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F57E4" w:rsidRDefault="005F57E4">
    <w:pPr>
      <w:tabs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12" w:rsidRDefault="00A66B12">
      <w:pPr>
        <w:spacing w:after="0" w:line="240" w:lineRule="auto"/>
      </w:pPr>
      <w:r>
        <w:separator/>
      </w:r>
    </w:p>
  </w:footnote>
  <w:footnote w:type="continuationSeparator" w:id="0">
    <w:p w:rsidR="00A66B12" w:rsidRDefault="00A6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E4" w:rsidRDefault="005F57E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810"/>
    <w:multiLevelType w:val="hybridMultilevel"/>
    <w:tmpl w:val="D070E62C"/>
    <w:lvl w:ilvl="0" w:tplc="071E4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1473A2"/>
    <w:multiLevelType w:val="hybridMultilevel"/>
    <w:tmpl w:val="167606EE"/>
    <w:lvl w:ilvl="0" w:tplc="3DA8DB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69"/>
    <w:rsid w:val="00003B20"/>
    <w:rsid w:val="00003CD0"/>
    <w:rsid w:val="000129B8"/>
    <w:rsid w:val="00015BB8"/>
    <w:rsid w:val="00024718"/>
    <w:rsid w:val="00030DD8"/>
    <w:rsid w:val="00047203"/>
    <w:rsid w:val="00054828"/>
    <w:rsid w:val="00095D89"/>
    <w:rsid w:val="000A12E3"/>
    <w:rsid w:val="000A29A9"/>
    <w:rsid w:val="000C37FC"/>
    <w:rsid w:val="000C39BF"/>
    <w:rsid w:val="000F7742"/>
    <w:rsid w:val="00114E49"/>
    <w:rsid w:val="001429CE"/>
    <w:rsid w:val="0014680A"/>
    <w:rsid w:val="00157F63"/>
    <w:rsid w:val="00196374"/>
    <w:rsid w:val="001B5421"/>
    <w:rsid w:val="00220E1E"/>
    <w:rsid w:val="002223D6"/>
    <w:rsid w:val="00250316"/>
    <w:rsid w:val="0025737A"/>
    <w:rsid w:val="00260B6D"/>
    <w:rsid w:val="00287A9D"/>
    <w:rsid w:val="00287BAF"/>
    <w:rsid w:val="002A0670"/>
    <w:rsid w:val="002A0D10"/>
    <w:rsid w:val="002B1191"/>
    <w:rsid w:val="002B3382"/>
    <w:rsid w:val="002B352E"/>
    <w:rsid w:val="002F299B"/>
    <w:rsid w:val="002F4D1E"/>
    <w:rsid w:val="00323616"/>
    <w:rsid w:val="00324B7C"/>
    <w:rsid w:val="00336284"/>
    <w:rsid w:val="003922C9"/>
    <w:rsid w:val="003B7194"/>
    <w:rsid w:val="00421D12"/>
    <w:rsid w:val="00447E03"/>
    <w:rsid w:val="0047796F"/>
    <w:rsid w:val="00480D5D"/>
    <w:rsid w:val="00495B49"/>
    <w:rsid w:val="004A3839"/>
    <w:rsid w:val="004C1817"/>
    <w:rsid w:val="004D4780"/>
    <w:rsid w:val="004E6DF6"/>
    <w:rsid w:val="00502230"/>
    <w:rsid w:val="005128BB"/>
    <w:rsid w:val="00516BA9"/>
    <w:rsid w:val="005222B4"/>
    <w:rsid w:val="00532091"/>
    <w:rsid w:val="0057230A"/>
    <w:rsid w:val="00585F04"/>
    <w:rsid w:val="005B6507"/>
    <w:rsid w:val="005B7233"/>
    <w:rsid w:val="005E61DF"/>
    <w:rsid w:val="005F57E4"/>
    <w:rsid w:val="00603B78"/>
    <w:rsid w:val="00611BBC"/>
    <w:rsid w:val="00621293"/>
    <w:rsid w:val="0063615A"/>
    <w:rsid w:val="00701921"/>
    <w:rsid w:val="00722736"/>
    <w:rsid w:val="00740001"/>
    <w:rsid w:val="00743350"/>
    <w:rsid w:val="00782A2A"/>
    <w:rsid w:val="00785E2F"/>
    <w:rsid w:val="0079444E"/>
    <w:rsid w:val="007A0F3D"/>
    <w:rsid w:val="007A21DE"/>
    <w:rsid w:val="007A7B54"/>
    <w:rsid w:val="007D00AE"/>
    <w:rsid w:val="007E0FC9"/>
    <w:rsid w:val="007F6C40"/>
    <w:rsid w:val="00802195"/>
    <w:rsid w:val="00815646"/>
    <w:rsid w:val="00845AFE"/>
    <w:rsid w:val="00853F65"/>
    <w:rsid w:val="008A0D19"/>
    <w:rsid w:val="008A4128"/>
    <w:rsid w:val="008B3DF8"/>
    <w:rsid w:val="008C423E"/>
    <w:rsid w:val="008D10DA"/>
    <w:rsid w:val="008E6E8C"/>
    <w:rsid w:val="00933B70"/>
    <w:rsid w:val="009350F9"/>
    <w:rsid w:val="00940CDB"/>
    <w:rsid w:val="009913C8"/>
    <w:rsid w:val="009B16DE"/>
    <w:rsid w:val="009B2A83"/>
    <w:rsid w:val="009B73E7"/>
    <w:rsid w:val="009C1CA3"/>
    <w:rsid w:val="009E58DE"/>
    <w:rsid w:val="00A01E4C"/>
    <w:rsid w:val="00A03279"/>
    <w:rsid w:val="00A161CE"/>
    <w:rsid w:val="00A44869"/>
    <w:rsid w:val="00A66B12"/>
    <w:rsid w:val="00A860A9"/>
    <w:rsid w:val="00B26E9E"/>
    <w:rsid w:val="00B3152B"/>
    <w:rsid w:val="00BA1B85"/>
    <w:rsid w:val="00BA6CA3"/>
    <w:rsid w:val="00BC4B30"/>
    <w:rsid w:val="00C06CB4"/>
    <w:rsid w:val="00C2581C"/>
    <w:rsid w:val="00C92873"/>
    <w:rsid w:val="00C93703"/>
    <w:rsid w:val="00CC4A2D"/>
    <w:rsid w:val="00CD7AB8"/>
    <w:rsid w:val="00CD7ACE"/>
    <w:rsid w:val="00CF13C2"/>
    <w:rsid w:val="00D274A8"/>
    <w:rsid w:val="00D87333"/>
    <w:rsid w:val="00D923BC"/>
    <w:rsid w:val="00DA482D"/>
    <w:rsid w:val="00DC4998"/>
    <w:rsid w:val="00DE07C5"/>
    <w:rsid w:val="00DE2670"/>
    <w:rsid w:val="00E21A21"/>
    <w:rsid w:val="00E24EA9"/>
    <w:rsid w:val="00E40A5F"/>
    <w:rsid w:val="00EA1581"/>
    <w:rsid w:val="00EA417D"/>
    <w:rsid w:val="00EC7C11"/>
    <w:rsid w:val="00EE2C9B"/>
    <w:rsid w:val="00F0376B"/>
    <w:rsid w:val="00F075F7"/>
    <w:rsid w:val="00F271C3"/>
    <w:rsid w:val="00F47499"/>
    <w:rsid w:val="00F53928"/>
    <w:rsid w:val="00F709A9"/>
    <w:rsid w:val="00FA341A"/>
    <w:rsid w:val="00FC15A9"/>
    <w:rsid w:val="00FD229B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1D178E"/>
  <w15:docId w15:val="{8E220DD1-F0DE-4626-8986-3832EB1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  <w:b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b/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E0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DA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A3"/>
    <w:rPr>
      <w:rFonts w:ascii="Times New Roman" w:eastAsia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A860A9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860A9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60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FC9"/>
    <w:pPr>
      <w:spacing w:before="100" w:beforeAutospacing="1" w:after="100" w:afterAutospacing="1" w:line="240" w:lineRule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Board Meeting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135179B604056F489CCEA0F498257499" ma:contentTypeVersion="2" ma:contentTypeDescription="eSCRIBE Minutes Content Type" ma:contentTypeScope="" ma:versionID="239c53e07f570ec724511a3a2f881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EBD0-E4D7-4F58-BBE5-3DA8F24DDFCB}">
  <ds:schemaRefs>
    <ds:schemaRef ds:uri="http://purl.org/dc/dcmitype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FD0C83-3BD4-45F5-B239-0A45C832F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7CCC9-1D34-4FB6-8270-38673A4A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Tomaz, Sonia (Corporate Services)</cp:lastModifiedBy>
  <cp:revision>24</cp:revision>
  <cp:lastPrinted>2019-04-08T20:19:00Z</cp:lastPrinted>
  <dcterms:created xsi:type="dcterms:W3CDTF">2019-04-08T20:19:00Z</dcterms:created>
  <dcterms:modified xsi:type="dcterms:W3CDTF">2019-05-01T14:34:00Z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0x0101002487DA1945564D28853C62D38225DC3900135179B604056F489CCEA0F498257499</vt:lpwstr>
  </property>
  <property fmtid="{D5CDD505-2E9C-101B-9397-08002B2CF9AE}" pid="3" name="eSCRIBE Meeting Type Name">
    <vt:lpwstr>Board Meeting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2018-12-18T20:13:49Z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