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6A19E" w14:textId="237ADEB0" w:rsidR="004A2CCF" w:rsidRPr="0025526F" w:rsidRDefault="00C121BA">
      <w:pPr>
        <w:rPr>
          <w:sz w:val="28"/>
          <w:szCs w:val="28"/>
        </w:rPr>
      </w:pPr>
      <w:sdt>
        <w:sdtPr>
          <w:rPr>
            <w:sz w:val="28"/>
            <w:szCs w:val="28"/>
          </w:rPr>
          <w:id w:val="859323880"/>
          <w:placeholder>
            <w:docPart w:val="2E0F28A760FA442285B9EF73B9B6980B"/>
          </w:placeholder>
          <w:showingPlcHdr/>
          <w:comboBox>
            <w:listItem w:value="Choose an item."/>
          </w:comboBox>
        </w:sdtPr>
        <w:sdtEndPr/>
        <w:sdtContent>
          <w:r w:rsidR="00881F61" w:rsidRPr="0025526F">
            <w:rPr>
              <w:rStyle w:val="PlaceholderText"/>
              <w:rFonts w:eastAsiaTheme="minorEastAsia"/>
              <w:sz w:val="28"/>
              <w:szCs w:val="28"/>
            </w:rPr>
            <w:t>Choose an item.</w:t>
          </w:r>
        </w:sdtContent>
      </w:sdt>
      <w:r w:rsidR="00CA5A05" w:rsidRPr="0025526F">
        <w:rPr>
          <w:noProof/>
          <w:sz w:val="28"/>
          <w:szCs w:val="28"/>
        </w:rPr>
        <w:drawing>
          <wp:anchor distT="0" distB="0" distL="114300" distR="114300" simplePos="0" relativeHeight="251658240" behindDoc="0" locked="0" layoutInCell="1" allowOverlap="1" wp14:anchorId="6B173BED" wp14:editId="7562DBC5">
            <wp:simplePos x="0" y="0"/>
            <wp:positionH relativeFrom="page">
              <wp:posOffset>500000</wp:posOffset>
            </wp:positionH>
            <wp:positionV relativeFrom="page">
              <wp:posOffset>250000</wp:posOffset>
            </wp:positionV>
            <wp:extent cx="6652500" cy="892500"/>
            <wp:effectExtent l="19050" t="0" r="0" b="0"/>
            <wp:wrapNone/>
            <wp:docPr id="2" name="Picture 1" descr="SPECIAL EDUCATION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6652500" cy="892500"/>
                    </a:xfrm>
                    <a:prstGeom prst="rect">
                      <a:avLst/>
                    </a:prstGeom>
                    <a:noFill/>
                    <a:ln w="9525">
                      <a:noFill/>
                      <a:miter lim="800000"/>
                      <a:headEnd/>
                      <a:tailEnd/>
                    </a:ln>
                  </pic:spPr>
                </pic:pic>
              </a:graphicData>
            </a:graphic>
          </wp:anchor>
        </w:drawing>
      </w:r>
    </w:p>
    <w:p w14:paraId="20732A3F" w14:textId="77777777" w:rsidR="00847CEB" w:rsidRPr="0025526F" w:rsidRDefault="00847CEB" w:rsidP="001B2F89">
      <w:pPr>
        <w:pStyle w:val="Heading1"/>
        <w:ind w:left="2120" w:right="1740"/>
        <w:jc w:val="center"/>
        <w:rPr>
          <w:rFonts w:cs="Times New Roman"/>
        </w:rPr>
      </w:pPr>
    </w:p>
    <w:p w14:paraId="3A031CD1" w14:textId="50D542DE" w:rsidR="001B2F89" w:rsidRPr="0025526F" w:rsidRDefault="001B2F89" w:rsidP="001B2F89">
      <w:pPr>
        <w:pStyle w:val="Heading1"/>
        <w:ind w:left="2120" w:right="1740"/>
        <w:jc w:val="center"/>
        <w:rPr>
          <w:rFonts w:cs="Times New Roman"/>
          <w:w w:val="99"/>
        </w:rPr>
      </w:pPr>
      <w:r w:rsidRPr="0025526F">
        <w:rPr>
          <w:rFonts w:cs="Times New Roman"/>
        </w:rPr>
        <w:t>MINUTES</w:t>
      </w:r>
      <w:r w:rsidRPr="0025526F">
        <w:rPr>
          <w:rFonts w:cs="Times New Roman"/>
          <w:spacing w:val="-14"/>
        </w:rPr>
        <w:t xml:space="preserve"> </w:t>
      </w:r>
      <w:r w:rsidRPr="0025526F">
        <w:rPr>
          <w:rFonts w:cs="Times New Roman"/>
        </w:rPr>
        <w:t>OF</w:t>
      </w:r>
      <w:r w:rsidRPr="0025526F">
        <w:rPr>
          <w:rFonts w:cs="Times New Roman"/>
          <w:spacing w:val="-14"/>
        </w:rPr>
        <w:t xml:space="preserve"> </w:t>
      </w:r>
      <w:r w:rsidRPr="0025526F">
        <w:rPr>
          <w:rFonts w:cs="Times New Roman"/>
          <w:spacing w:val="1"/>
        </w:rPr>
        <w:t>T</w:t>
      </w:r>
      <w:r w:rsidRPr="0025526F">
        <w:rPr>
          <w:rFonts w:cs="Times New Roman"/>
        </w:rPr>
        <w:t>HE</w:t>
      </w:r>
      <w:r w:rsidRPr="0025526F">
        <w:rPr>
          <w:rFonts w:cs="Times New Roman"/>
          <w:spacing w:val="-13"/>
        </w:rPr>
        <w:t xml:space="preserve"> </w:t>
      </w:r>
      <w:r w:rsidRPr="0025526F">
        <w:rPr>
          <w:rFonts w:cs="Times New Roman"/>
        </w:rPr>
        <w:t>REG</w:t>
      </w:r>
      <w:r w:rsidRPr="0025526F">
        <w:rPr>
          <w:rFonts w:cs="Times New Roman"/>
          <w:spacing w:val="1"/>
        </w:rPr>
        <w:t>U</w:t>
      </w:r>
      <w:r w:rsidRPr="0025526F">
        <w:rPr>
          <w:rFonts w:cs="Times New Roman"/>
        </w:rPr>
        <w:t>LAR</w:t>
      </w:r>
      <w:r w:rsidRPr="0025526F">
        <w:rPr>
          <w:rFonts w:cs="Times New Roman"/>
          <w:spacing w:val="-14"/>
        </w:rPr>
        <w:t xml:space="preserve"> </w:t>
      </w:r>
      <w:r w:rsidRPr="0025526F">
        <w:rPr>
          <w:rFonts w:cs="Times New Roman"/>
        </w:rPr>
        <w:t>MEET</w:t>
      </w:r>
      <w:r w:rsidRPr="0025526F">
        <w:rPr>
          <w:rFonts w:cs="Times New Roman"/>
          <w:spacing w:val="1"/>
        </w:rPr>
        <w:t>I</w:t>
      </w:r>
      <w:r w:rsidRPr="0025526F">
        <w:rPr>
          <w:rFonts w:cs="Times New Roman"/>
        </w:rPr>
        <w:t>NG</w:t>
      </w:r>
      <w:r w:rsidRPr="0025526F">
        <w:rPr>
          <w:rFonts w:cs="Times New Roman"/>
          <w:w w:val="99"/>
        </w:rPr>
        <w:t xml:space="preserve"> </w:t>
      </w:r>
    </w:p>
    <w:p w14:paraId="24753F7D" w14:textId="77777777" w:rsidR="001B2F89" w:rsidRPr="0025526F" w:rsidRDefault="001B2F89" w:rsidP="001B2F89">
      <w:pPr>
        <w:pStyle w:val="Heading1"/>
        <w:ind w:left="2120" w:right="1740"/>
        <w:jc w:val="center"/>
        <w:rPr>
          <w:rFonts w:cs="Times New Roman"/>
          <w:b w:val="0"/>
          <w:bCs w:val="0"/>
        </w:rPr>
      </w:pPr>
      <w:r w:rsidRPr="0025526F">
        <w:rPr>
          <w:rFonts w:cs="Times New Roman"/>
        </w:rPr>
        <w:t>OF</w:t>
      </w:r>
      <w:r w:rsidRPr="0025526F">
        <w:rPr>
          <w:rFonts w:cs="Times New Roman"/>
          <w:spacing w:val="-11"/>
        </w:rPr>
        <w:t xml:space="preserve"> </w:t>
      </w:r>
      <w:r w:rsidRPr="0025526F">
        <w:rPr>
          <w:rFonts w:cs="Times New Roman"/>
        </w:rPr>
        <w:t>THE</w:t>
      </w:r>
    </w:p>
    <w:p w14:paraId="411175C7" w14:textId="77777777" w:rsidR="001B2F89" w:rsidRPr="0025526F" w:rsidRDefault="001B2F89" w:rsidP="001B2F89">
      <w:pPr>
        <w:ind w:left="376"/>
        <w:jc w:val="center"/>
        <w:rPr>
          <w:b/>
          <w:bCs/>
          <w:sz w:val="28"/>
          <w:szCs w:val="28"/>
        </w:rPr>
      </w:pPr>
      <w:r w:rsidRPr="0025526F">
        <w:rPr>
          <w:b/>
          <w:bCs/>
          <w:sz w:val="28"/>
          <w:szCs w:val="28"/>
        </w:rPr>
        <w:t>SPECIAL</w:t>
      </w:r>
      <w:r w:rsidRPr="0025526F">
        <w:rPr>
          <w:b/>
          <w:bCs/>
          <w:spacing w:val="-22"/>
          <w:sz w:val="28"/>
          <w:szCs w:val="28"/>
        </w:rPr>
        <w:t xml:space="preserve"> </w:t>
      </w:r>
      <w:r w:rsidRPr="0025526F">
        <w:rPr>
          <w:b/>
          <w:bCs/>
          <w:sz w:val="28"/>
          <w:szCs w:val="28"/>
        </w:rPr>
        <w:t>EDUCATION</w:t>
      </w:r>
      <w:r w:rsidRPr="0025526F">
        <w:rPr>
          <w:b/>
          <w:bCs/>
          <w:spacing w:val="-22"/>
          <w:sz w:val="28"/>
          <w:szCs w:val="28"/>
        </w:rPr>
        <w:t xml:space="preserve"> </w:t>
      </w:r>
      <w:r w:rsidRPr="0025526F">
        <w:rPr>
          <w:b/>
          <w:bCs/>
          <w:sz w:val="28"/>
          <w:szCs w:val="28"/>
        </w:rPr>
        <w:t>ADVISO</w:t>
      </w:r>
      <w:r w:rsidRPr="0025526F">
        <w:rPr>
          <w:b/>
          <w:bCs/>
          <w:spacing w:val="1"/>
          <w:sz w:val="28"/>
          <w:szCs w:val="28"/>
        </w:rPr>
        <w:t>R</w:t>
      </w:r>
      <w:r w:rsidRPr="0025526F">
        <w:rPr>
          <w:b/>
          <w:bCs/>
          <w:sz w:val="28"/>
          <w:szCs w:val="28"/>
        </w:rPr>
        <w:t>Y</w:t>
      </w:r>
      <w:r w:rsidRPr="0025526F">
        <w:rPr>
          <w:b/>
          <w:bCs/>
          <w:spacing w:val="-22"/>
          <w:sz w:val="28"/>
          <w:szCs w:val="28"/>
        </w:rPr>
        <w:t xml:space="preserve"> </w:t>
      </w:r>
      <w:r w:rsidRPr="0025526F">
        <w:rPr>
          <w:b/>
          <w:bCs/>
          <w:sz w:val="28"/>
          <w:szCs w:val="28"/>
        </w:rPr>
        <w:t>COMM</w:t>
      </w:r>
      <w:r w:rsidRPr="0025526F">
        <w:rPr>
          <w:b/>
          <w:bCs/>
          <w:spacing w:val="1"/>
          <w:sz w:val="28"/>
          <w:szCs w:val="28"/>
        </w:rPr>
        <w:t>I</w:t>
      </w:r>
      <w:r w:rsidRPr="0025526F">
        <w:rPr>
          <w:b/>
          <w:bCs/>
          <w:sz w:val="28"/>
          <w:szCs w:val="28"/>
        </w:rPr>
        <w:t>TTEE</w:t>
      </w:r>
    </w:p>
    <w:p w14:paraId="55E02530" w14:textId="77777777" w:rsidR="00D707E1" w:rsidRPr="0025526F" w:rsidRDefault="00D707E1" w:rsidP="00D707E1">
      <w:pPr>
        <w:spacing w:after="0"/>
        <w:jc w:val="center"/>
        <w:rPr>
          <w:sz w:val="28"/>
          <w:szCs w:val="28"/>
        </w:rPr>
      </w:pPr>
      <w:r w:rsidRPr="0025526F">
        <w:rPr>
          <w:b/>
          <w:bCs/>
          <w:sz w:val="28"/>
          <w:szCs w:val="28"/>
        </w:rPr>
        <w:t>PUBLIC</w:t>
      </w:r>
      <w:r w:rsidRPr="0025526F">
        <w:rPr>
          <w:b/>
          <w:bCs/>
          <w:spacing w:val="-24"/>
          <w:sz w:val="28"/>
          <w:szCs w:val="28"/>
        </w:rPr>
        <w:t xml:space="preserve"> </w:t>
      </w:r>
      <w:r w:rsidRPr="0025526F">
        <w:rPr>
          <w:b/>
          <w:bCs/>
          <w:sz w:val="28"/>
          <w:szCs w:val="28"/>
        </w:rPr>
        <w:t>SESSION</w:t>
      </w:r>
    </w:p>
    <w:p w14:paraId="12FF90BC" w14:textId="77777777" w:rsidR="001B2F89" w:rsidRPr="0025526F" w:rsidRDefault="001B2F89" w:rsidP="001B2F89">
      <w:pPr>
        <w:ind w:left="376"/>
        <w:jc w:val="center"/>
        <w:rPr>
          <w:sz w:val="28"/>
          <w:szCs w:val="28"/>
        </w:rPr>
      </w:pPr>
    </w:p>
    <w:p w14:paraId="71603E28" w14:textId="34B8CAEF" w:rsidR="001B2F89" w:rsidRPr="0025526F" w:rsidRDefault="001B2F89" w:rsidP="001B2F89">
      <w:pPr>
        <w:ind w:left="381"/>
        <w:jc w:val="center"/>
        <w:rPr>
          <w:sz w:val="28"/>
          <w:szCs w:val="28"/>
        </w:rPr>
      </w:pPr>
      <w:r w:rsidRPr="0025526F">
        <w:rPr>
          <w:b/>
          <w:bCs/>
          <w:sz w:val="28"/>
          <w:szCs w:val="28"/>
          <w:u w:val="single"/>
        </w:rPr>
        <w:t>HELD</w:t>
      </w:r>
      <w:r w:rsidRPr="0025526F">
        <w:rPr>
          <w:b/>
          <w:bCs/>
          <w:spacing w:val="-14"/>
          <w:sz w:val="28"/>
          <w:szCs w:val="28"/>
          <w:u w:val="single"/>
        </w:rPr>
        <w:t xml:space="preserve"> </w:t>
      </w:r>
      <w:r w:rsidR="00CD75A4" w:rsidRPr="0025526F">
        <w:rPr>
          <w:b/>
          <w:bCs/>
          <w:spacing w:val="-14"/>
          <w:sz w:val="28"/>
          <w:szCs w:val="28"/>
          <w:u w:val="single"/>
        </w:rPr>
        <w:t>WEDNESDAY</w:t>
      </w:r>
      <w:proofErr w:type="gramStart"/>
      <w:r w:rsidR="00CD75A4" w:rsidRPr="0025526F">
        <w:rPr>
          <w:b/>
          <w:bCs/>
          <w:spacing w:val="-14"/>
          <w:sz w:val="28"/>
          <w:szCs w:val="28"/>
          <w:u w:val="single"/>
        </w:rPr>
        <w:t xml:space="preserve">, </w:t>
      </w:r>
      <w:r w:rsidR="002876E6" w:rsidRPr="0025526F">
        <w:rPr>
          <w:b/>
          <w:bCs/>
          <w:spacing w:val="-14"/>
          <w:sz w:val="28"/>
          <w:szCs w:val="28"/>
          <w:u w:val="single"/>
        </w:rPr>
        <w:t xml:space="preserve"> </w:t>
      </w:r>
      <w:r w:rsidR="00217807">
        <w:rPr>
          <w:b/>
          <w:bCs/>
          <w:spacing w:val="-14"/>
          <w:sz w:val="28"/>
          <w:szCs w:val="28"/>
          <w:u w:val="single"/>
        </w:rPr>
        <w:t>NOVEMBER</w:t>
      </w:r>
      <w:proofErr w:type="gramEnd"/>
      <w:r w:rsidR="00217807">
        <w:rPr>
          <w:b/>
          <w:bCs/>
          <w:spacing w:val="-14"/>
          <w:sz w:val="28"/>
          <w:szCs w:val="28"/>
          <w:u w:val="single"/>
        </w:rPr>
        <w:t xml:space="preserve"> 20</w:t>
      </w:r>
      <w:r w:rsidR="000700BE" w:rsidRPr="0025526F">
        <w:rPr>
          <w:b/>
          <w:bCs/>
          <w:spacing w:val="-14"/>
          <w:sz w:val="28"/>
          <w:szCs w:val="28"/>
          <w:u w:val="single"/>
        </w:rPr>
        <w:t>,</w:t>
      </w:r>
      <w:r w:rsidR="003B17DD" w:rsidRPr="0025526F">
        <w:rPr>
          <w:b/>
          <w:bCs/>
          <w:spacing w:val="-12"/>
          <w:sz w:val="28"/>
          <w:szCs w:val="28"/>
          <w:u w:val="single"/>
        </w:rPr>
        <w:t xml:space="preserve"> 2019</w:t>
      </w:r>
    </w:p>
    <w:p w14:paraId="143D77C6" w14:textId="77777777" w:rsidR="001B2F89" w:rsidRPr="0025526F" w:rsidRDefault="001B2F89" w:rsidP="001B2F89">
      <w:pPr>
        <w:pStyle w:val="BodyText"/>
        <w:spacing w:before="63"/>
        <w:rPr>
          <w:rFonts w:cs="Times New Roman"/>
          <w:b/>
          <w:w w:val="95"/>
        </w:rPr>
      </w:pPr>
    </w:p>
    <w:p w14:paraId="1528A87F" w14:textId="77777777" w:rsidR="001B2F89" w:rsidRPr="0025526F" w:rsidRDefault="001B2F89" w:rsidP="001B2F89">
      <w:pPr>
        <w:pStyle w:val="BodyText"/>
        <w:spacing w:before="63"/>
        <w:rPr>
          <w:rFonts w:cs="Times New Roman"/>
          <w:b/>
          <w:w w:val="95"/>
        </w:rPr>
      </w:pPr>
      <w:r w:rsidRPr="0025526F">
        <w:rPr>
          <w:rFonts w:cs="Times New Roman"/>
          <w:b/>
          <w:w w:val="95"/>
        </w:rPr>
        <w:t>PRESENT:</w:t>
      </w:r>
    </w:p>
    <w:p w14:paraId="53D4C124" w14:textId="77777777" w:rsidR="001B2F89" w:rsidRPr="0025526F" w:rsidRDefault="001B2F89" w:rsidP="001B2F89">
      <w:pPr>
        <w:pStyle w:val="BodyText"/>
        <w:spacing w:before="63"/>
        <w:rPr>
          <w:rFonts w:cs="Times New Roman"/>
          <w:b/>
          <w:w w:val="95"/>
        </w:rPr>
      </w:pPr>
    </w:p>
    <w:p w14:paraId="6AAC9D58" w14:textId="77777777" w:rsidR="00217807" w:rsidRDefault="00E5755F" w:rsidP="001B2F89">
      <w:pPr>
        <w:pStyle w:val="BodyText"/>
        <w:rPr>
          <w:rFonts w:cs="Times New Roman"/>
          <w:w w:val="95"/>
        </w:rPr>
      </w:pPr>
      <w:r w:rsidRPr="0025526F">
        <w:rPr>
          <w:rFonts w:cs="Times New Roman"/>
          <w:b/>
          <w:w w:val="95"/>
        </w:rPr>
        <w:t>Trustees:</w:t>
      </w:r>
      <w:r w:rsidRPr="0025526F">
        <w:rPr>
          <w:rFonts w:cs="Times New Roman"/>
          <w:b/>
          <w:w w:val="95"/>
        </w:rPr>
        <w:tab/>
      </w:r>
      <w:r w:rsidR="00217807">
        <w:rPr>
          <w:rFonts w:cs="Times New Roman"/>
          <w:w w:val="95"/>
        </w:rPr>
        <w:t>N. Crawford, Acting Chair</w:t>
      </w:r>
    </w:p>
    <w:p w14:paraId="346A72E3" w14:textId="77777777" w:rsidR="00217807" w:rsidRDefault="00217807" w:rsidP="001B2F89">
      <w:pPr>
        <w:pStyle w:val="BodyText"/>
        <w:rPr>
          <w:rFonts w:cs="Times New Roman"/>
          <w:w w:val="95"/>
        </w:rPr>
      </w:pPr>
      <w:r>
        <w:rPr>
          <w:rFonts w:cs="Times New Roman"/>
          <w:b/>
          <w:w w:val="95"/>
        </w:rPr>
        <w:t xml:space="preserve">                    </w:t>
      </w:r>
      <w:r>
        <w:rPr>
          <w:rFonts w:cs="Times New Roman"/>
          <w:w w:val="95"/>
        </w:rPr>
        <w:t>D. Di Giorgio</w:t>
      </w:r>
    </w:p>
    <w:p w14:paraId="3DE02EC4" w14:textId="45D30021" w:rsidR="00167CC0" w:rsidRPr="0025526F" w:rsidRDefault="00217807" w:rsidP="00217807">
      <w:pPr>
        <w:pStyle w:val="BodyText"/>
        <w:rPr>
          <w:rFonts w:cs="Times New Roman"/>
          <w:w w:val="95"/>
        </w:rPr>
      </w:pPr>
      <w:r>
        <w:rPr>
          <w:rFonts w:cs="Times New Roman"/>
          <w:w w:val="95"/>
        </w:rPr>
        <w:t xml:space="preserve">                    </w:t>
      </w:r>
      <w:r w:rsidR="0060404B" w:rsidRPr="0025526F">
        <w:rPr>
          <w:rFonts w:cs="Times New Roman"/>
          <w:w w:val="95"/>
        </w:rPr>
        <w:t>A. Kennedy</w:t>
      </w:r>
      <w:r w:rsidR="00B24521" w:rsidRPr="0025526F">
        <w:rPr>
          <w:rFonts w:cs="Times New Roman"/>
          <w:w w:val="95"/>
        </w:rPr>
        <w:t xml:space="preserve">, </w:t>
      </w:r>
      <w:r>
        <w:rPr>
          <w:rFonts w:cs="Times New Roman"/>
          <w:w w:val="95"/>
        </w:rPr>
        <w:t>via Teleconference</w:t>
      </w:r>
    </w:p>
    <w:p w14:paraId="6FC19E6A" w14:textId="0860B8D9" w:rsidR="00167CC0" w:rsidRPr="0025526F" w:rsidRDefault="00167CC0" w:rsidP="001B2F89">
      <w:pPr>
        <w:pStyle w:val="BodyText"/>
        <w:rPr>
          <w:rFonts w:cs="Times New Roman"/>
          <w:w w:val="95"/>
        </w:rPr>
      </w:pPr>
      <w:r w:rsidRPr="0025526F">
        <w:rPr>
          <w:rFonts w:cs="Times New Roman"/>
          <w:b/>
          <w:w w:val="95"/>
        </w:rPr>
        <w:tab/>
      </w:r>
      <w:r w:rsidRPr="0025526F">
        <w:rPr>
          <w:rFonts w:cs="Times New Roman"/>
          <w:b/>
          <w:w w:val="95"/>
        </w:rPr>
        <w:tab/>
      </w:r>
    </w:p>
    <w:p w14:paraId="240253FA" w14:textId="61ACD124" w:rsidR="001B2F89" w:rsidRPr="0025526F" w:rsidRDefault="001B2F89" w:rsidP="001B2F89">
      <w:pPr>
        <w:pStyle w:val="BodyText"/>
        <w:rPr>
          <w:rFonts w:cs="Times New Roman"/>
          <w:w w:val="95"/>
        </w:rPr>
      </w:pPr>
      <w:r w:rsidRPr="0025526F">
        <w:rPr>
          <w:rFonts w:cs="Times New Roman"/>
          <w:b/>
          <w:w w:val="95"/>
        </w:rPr>
        <w:t>External</w:t>
      </w:r>
      <w:r w:rsidRPr="0025526F">
        <w:rPr>
          <w:rFonts w:cs="Times New Roman"/>
          <w:b/>
          <w:w w:val="95"/>
        </w:rPr>
        <w:tab/>
      </w:r>
    </w:p>
    <w:p w14:paraId="5BB85EF9" w14:textId="06A8A041" w:rsidR="001B2F89" w:rsidRPr="0025526F" w:rsidRDefault="001B2F89" w:rsidP="00217807">
      <w:pPr>
        <w:pStyle w:val="BodyText"/>
        <w:rPr>
          <w:rFonts w:cs="Times New Roman"/>
        </w:rPr>
      </w:pPr>
      <w:r w:rsidRPr="0025526F">
        <w:rPr>
          <w:rFonts w:cs="Times New Roman"/>
          <w:b/>
          <w:w w:val="95"/>
        </w:rPr>
        <w:t>Members:</w:t>
      </w:r>
      <w:r w:rsidRPr="0025526F">
        <w:rPr>
          <w:rFonts w:cs="Times New Roman"/>
          <w:b/>
          <w:w w:val="95"/>
        </w:rPr>
        <w:tab/>
      </w:r>
      <w:r w:rsidRPr="0025526F">
        <w:rPr>
          <w:rFonts w:cs="Times New Roman"/>
        </w:rPr>
        <w:t>Melanie Battaglia</w:t>
      </w:r>
    </w:p>
    <w:p w14:paraId="4B2069B2" w14:textId="77777777" w:rsidR="00557FC6" w:rsidRPr="0025526F" w:rsidRDefault="00557FC6" w:rsidP="001B2F89">
      <w:pPr>
        <w:pStyle w:val="BodyText"/>
        <w:ind w:left="1440" w:right="3977"/>
        <w:rPr>
          <w:rFonts w:cs="Times New Roman"/>
        </w:rPr>
      </w:pPr>
      <w:r w:rsidRPr="0025526F">
        <w:rPr>
          <w:rFonts w:cs="Times New Roman"/>
        </w:rPr>
        <w:t xml:space="preserve">Lori </w:t>
      </w:r>
      <w:proofErr w:type="spellStart"/>
      <w:r w:rsidRPr="0025526F">
        <w:rPr>
          <w:rFonts w:cs="Times New Roman"/>
        </w:rPr>
        <w:t>Mastrogiuseppe</w:t>
      </w:r>
      <w:proofErr w:type="spellEnd"/>
    </w:p>
    <w:p w14:paraId="3583B971" w14:textId="18C32FFF" w:rsidR="001B2F89" w:rsidRPr="0025526F" w:rsidRDefault="001B2F89" w:rsidP="001B2F89">
      <w:pPr>
        <w:pStyle w:val="BodyText"/>
        <w:ind w:left="1440" w:right="3977"/>
        <w:rPr>
          <w:rFonts w:cs="Times New Roman"/>
        </w:rPr>
      </w:pPr>
      <w:r w:rsidRPr="0025526F">
        <w:rPr>
          <w:rFonts w:cs="Times New Roman"/>
        </w:rPr>
        <w:t>Tyler Munro</w:t>
      </w:r>
    </w:p>
    <w:p w14:paraId="1315007D" w14:textId="03BBF1AB" w:rsidR="0060404B" w:rsidRPr="0025526F" w:rsidRDefault="0060404B" w:rsidP="001B2F89">
      <w:pPr>
        <w:pStyle w:val="BodyText"/>
        <w:ind w:left="1440" w:right="3977"/>
        <w:rPr>
          <w:rFonts w:cs="Times New Roman"/>
        </w:rPr>
      </w:pPr>
      <w:r w:rsidRPr="0025526F">
        <w:rPr>
          <w:rFonts w:cs="Times New Roman"/>
        </w:rPr>
        <w:t>Mary Pugh</w:t>
      </w:r>
      <w:r w:rsidR="00217807">
        <w:rPr>
          <w:rFonts w:cs="Times New Roman"/>
        </w:rPr>
        <w:t xml:space="preserve"> – via Teleconference</w:t>
      </w:r>
    </w:p>
    <w:p w14:paraId="760E5B7C" w14:textId="5B28E513" w:rsidR="00C62CF5" w:rsidRPr="0025526F" w:rsidRDefault="00C62CF5" w:rsidP="00217807">
      <w:pPr>
        <w:pStyle w:val="BodyText"/>
        <w:ind w:left="1440" w:right="2520"/>
        <w:rPr>
          <w:rFonts w:cs="Times New Roman"/>
        </w:rPr>
      </w:pPr>
      <w:r w:rsidRPr="0025526F">
        <w:rPr>
          <w:rFonts w:cs="Times New Roman"/>
        </w:rPr>
        <w:t>Glenn Webster</w:t>
      </w:r>
      <w:r w:rsidR="00217807">
        <w:rPr>
          <w:rFonts w:cs="Times New Roman"/>
        </w:rPr>
        <w:t xml:space="preserve"> – via Teleconference </w:t>
      </w:r>
    </w:p>
    <w:p w14:paraId="491E2AC5" w14:textId="4BEAFCE4" w:rsidR="009246D1" w:rsidRPr="0025526F" w:rsidRDefault="001B2F89" w:rsidP="008F6497">
      <w:pPr>
        <w:spacing w:after="0"/>
        <w:rPr>
          <w:sz w:val="28"/>
          <w:szCs w:val="28"/>
        </w:rPr>
      </w:pPr>
      <w:r w:rsidRPr="0025526F">
        <w:rPr>
          <w:sz w:val="28"/>
          <w:szCs w:val="28"/>
        </w:rPr>
        <w:tab/>
        <w:t xml:space="preserve">          </w:t>
      </w:r>
    </w:p>
    <w:p w14:paraId="072F1408" w14:textId="77777777" w:rsidR="001B2F89" w:rsidRPr="0025526F" w:rsidRDefault="001B2F89" w:rsidP="001B2F89">
      <w:pPr>
        <w:spacing w:after="0" w:line="240" w:lineRule="auto"/>
        <w:ind w:left="1440"/>
        <w:rPr>
          <w:sz w:val="28"/>
          <w:szCs w:val="28"/>
        </w:rPr>
      </w:pPr>
    </w:p>
    <w:p w14:paraId="34203493" w14:textId="5C96A537" w:rsidR="001B2F89" w:rsidRPr="0025526F" w:rsidRDefault="001B2F89" w:rsidP="002E7C49">
      <w:pPr>
        <w:pStyle w:val="BodyText"/>
        <w:rPr>
          <w:rFonts w:cs="Times New Roman"/>
        </w:rPr>
      </w:pPr>
      <w:r w:rsidRPr="0025526F">
        <w:rPr>
          <w:rFonts w:cs="Times New Roman"/>
          <w:b/>
        </w:rPr>
        <w:t>Staff:</w:t>
      </w:r>
      <w:r w:rsidRPr="0025526F">
        <w:rPr>
          <w:rFonts w:cs="Times New Roman"/>
          <w:b/>
        </w:rPr>
        <w:tab/>
      </w:r>
      <w:r w:rsidRPr="0025526F">
        <w:rPr>
          <w:rFonts w:cs="Times New Roman"/>
        </w:rPr>
        <w:t>D. Koenig</w:t>
      </w:r>
    </w:p>
    <w:p w14:paraId="0E2253E4" w14:textId="77777777" w:rsidR="002E7C49" w:rsidRDefault="002E7C49" w:rsidP="0060404B">
      <w:pPr>
        <w:pStyle w:val="BodyText"/>
        <w:ind w:left="820" w:firstLine="620"/>
        <w:rPr>
          <w:rFonts w:cs="Times New Roman"/>
        </w:rPr>
      </w:pPr>
      <w:r>
        <w:rPr>
          <w:rFonts w:cs="Times New Roman"/>
        </w:rPr>
        <w:t>L. Maselli-Jackman</w:t>
      </w:r>
      <w:r w:rsidRPr="0025526F">
        <w:rPr>
          <w:rFonts w:cs="Times New Roman"/>
        </w:rPr>
        <w:t xml:space="preserve"> </w:t>
      </w:r>
    </w:p>
    <w:p w14:paraId="0576F3D5" w14:textId="69E4EB43" w:rsidR="00E5755F" w:rsidRPr="0025526F" w:rsidRDefault="00E5755F" w:rsidP="0060404B">
      <w:pPr>
        <w:pStyle w:val="BodyText"/>
        <w:ind w:left="820" w:firstLine="620"/>
        <w:rPr>
          <w:rFonts w:cs="Times New Roman"/>
        </w:rPr>
      </w:pPr>
      <w:r w:rsidRPr="0025526F">
        <w:rPr>
          <w:rFonts w:cs="Times New Roman"/>
        </w:rPr>
        <w:t>V. Cocco</w:t>
      </w:r>
    </w:p>
    <w:p w14:paraId="5256C0E3" w14:textId="7397D71E" w:rsidR="009356DC" w:rsidRPr="0025526F" w:rsidRDefault="00E5755F" w:rsidP="0060404B">
      <w:pPr>
        <w:pStyle w:val="BodyText"/>
        <w:ind w:firstLine="620"/>
        <w:rPr>
          <w:rFonts w:cs="Times New Roman"/>
        </w:rPr>
      </w:pPr>
      <w:r w:rsidRPr="0025526F">
        <w:rPr>
          <w:rFonts w:cs="Times New Roman"/>
        </w:rPr>
        <w:t xml:space="preserve">  </w:t>
      </w:r>
      <w:r w:rsidRPr="0025526F">
        <w:rPr>
          <w:rFonts w:cs="Times New Roman"/>
        </w:rPr>
        <w:tab/>
      </w:r>
      <w:r w:rsidR="00047056" w:rsidRPr="0025526F">
        <w:rPr>
          <w:rFonts w:cs="Times New Roman"/>
        </w:rPr>
        <w:t>R. Macchia</w:t>
      </w:r>
    </w:p>
    <w:p w14:paraId="6532B501" w14:textId="06B4E78D" w:rsidR="001B2F89" w:rsidRPr="0025526F" w:rsidRDefault="00047056" w:rsidP="001B2F89">
      <w:pPr>
        <w:pStyle w:val="BodyText"/>
        <w:ind w:left="1340"/>
        <w:rPr>
          <w:rFonts w:cs="Times New Roman"/>
        </w:rPr>
      </w:pPr>
      <w:r w:rsidRPr="0025526F">
        <w:rPr>
          <w:rFonts w:cs="Times New Roman"/>
        </w:rPr>
        <w:t xml:space="preserve"> </w:t>
      </w:r>
      <w:r w:rsidR="001B2F89" w:rsidRPr="0025526F">
        <w:rPr>
          <w:rFonts w:cs="Times New Roman"/>
        </w:rPr>
        <w:t>J. Mirabella</w:t>
      </w:r>
    </w:p>
    <w:p w14:paraId="6556E0D2" w14:textId="333FA9C1" w:rsidR="001B2F89" w:rsidRPr="0025526F" w:rsidRDefault="001B2F89" w:rsidP="001B2F89">
      <w:pPr>
        <w:pStyle w:val="BodyText"/>
        <w:ind w:left="1340"/>
        <w:rPr>
          <w:rFonts w:cs="Times New Roman"/>
        </w:rPr>
      </w:pPr>
      <w:r w:rsidRPr="0025526F">
        <w:rPr>
          <w:rFonts w:cs="Times New Roman"/>
        </w:rPr>
        <w:t xml:space="preserve"> D. Reid</w:t>
      </w:r>
    </w:p>
    <w:p w14:paraId="6574308F" w14:textId="2F7E8D72" w:rsidR="001B2F89" w:rsidRPr="0025526F" w:rsidRDefault="001B2F89" w:rsidP="00217807">
      <w:pPr>
        <w:pStyle w:val="BodyText"/>
        <w:ind w:left="1340"/>
        <w:rPr>
          <w:rFonts w:cs="Times New Roman"/>
        </w:rPr>
      </w:pPr>
      <w:r w:rsidRPr="0025526F">
        <w:rPr>
          <w:rFonts w:cs="Times New Roman"/>
        </w:rPr>
        <w:t xml:space="preserve"> </w:t>
      </w:r>
    </w:p>
    <w:p w14:paraId="3577D72F" w14:textId="48DEC89E" w:rsidR="001B2F89" w:rsidRPr="0025526F" w:rsidRDefault="009356DC" w:rsidP="001B2F89">
      <w:pPr>
        <w:pStyle w:val="BodyText"/>
        <w:ind w:left="1340"/>
        <w:rPr>
          <w:rFonts w:cs="Times New Roman"/>
        </w:rPr>
      </w:pPr>
      <w:r w:rsidRPr="0025526F">
        <w:rPr>
          <w:rFonts w:cs="Times New Roman"/>
        </w:rPr>
        <w:t xml:space="preserve"> </w:t>
      </w:r>
      <w:r w:rsidR="001B2F89" w:rsidRPr="0025526F">
        <w:rPr>
          <w:rFonts w:cs="Times New Roman"/>
        </w:rPr>
        <w:t xml:space="preserve">S. Harris, Recording Secretary </w:t>
      </w:r>
    </w:p>
    <w:p w14:paraId="5186FBDE" w14:textId="0B599E03" w:rsidR="000700BE" w:rsidRPr="0025526F" w:rsidRDefault="000700BE" w:rsidP="001B2F89">
      <w:pPr>
        <w:pStyle w:val="BodyText"/>
        <w:ind w:left="1340"/>
        <w:rPr>
          <w:rFonts w:cs="Times New Roman"/>
        </w:rPr>
      </w:pPr>
      <w:r w:rsidRPr="0025526F">
        <w:rPr>
          <w:rFonts w:cs="Times New Roman"/>
        </w:rPr>
        <w:tab/>
      </w:r>
      <w:r w:rsidR="0060404B" w:rsidRPr="0025526F">
        <w:rPr>
          <w:rFonts w:cs="Times New Roman"/>
        </w:rPr>
        <w:t>S. Hinds-Barnett,</w:t>
      </w:r>
      <w:r w:rsidRPr="0025526F">
        <w:rPr>
          <w:rFonts w:cs="Times New Roman"/>
        </w:rPr>
        <w:t xml:space="preserve"> Assistant Recording Secretary</w:t>
      </w:r>
    </w:p>
    <w:p w14:paraId="5F5651EE" w14:textId="472993A4" w:rsidR="004E7A4F" w:rsidRDefault="004E7A4F" w:rsidP="004E7A4F">
      <w:pPr>
        <w:pStyle w:val="Heading10"/>
        <w:rPr>
          <w:color w:val="auto"/>
          <w:szCs w:val="28"/>
        </w:rPr>
      </w:pPr>
    </w:p>
    <w:p w14:paraId="2111CF53" w14:textId="17EEDA59" w:rsidR="00217807" w:rsidRDefault="00217807" w:rsidP="00217807"/>
    <w:p w14:paraId="413B48EC" w14:textId="77777777" w:rsidR="00217807" w:rsidRPr="00217807" w:rsidRDefault="00217807" w:rsidP="00217807"/>
    <w:p w14:paraId="48219DC2" w14:textId="001775B3" w:rsidR="004A2CCF" w:rsidRPr="0025526F" w:rsidRDefault="004E7A4F" w:rsidP="004E7A4F">
      <w:pPr>
        <w:pStyle w:val="Heading10"/>
        <w:rPr>
          <w:b/>
          <w:szCs w:val="28"/>
        </w:rPr>
      </w:pPr>
      <w:r w:rsidRPr="0025526F">
        <w:rPr>
          <w:b/>
          <w:szCs w:val="28"/>
        </w:rPr>
        <w:lastRenderedPageBreak/>
        <w:t>2.</w:t>
      </w:r>
      <w:r w:rsidRPr="0025526F">
        <w:rPr>
          <w:b/>
          <w:szCs w:val="28"/>
        </w:rPr>
        <w:tab/>
      </w:r>
      <w:r w:rsidR="00CA5A05" w:rsidRPr="0025526F">
        <w:rPr>
          <w:b/>
          <w:szCs w:val="28"/>
        </w:rPr>
        <w:t>Roll Call &amp; Apologies</w:t>
      </w:r>
    </w:p>
    <w:p w14:paraId="1040DFC5" w14:textId="2B354B26" w:rsidR="0060404B" w:rsidRPr="0025526F" w:rsidRDefault="001B2F89" w:rsidP="004E7A4F">
      <w:pPr>
        <w:pStyle w:val="Body1"/>
        <w:ind w:left="720"/>
        <w:rPr>
          <w:szCs w:val="28"/>
        </w:rPr>
      </w:pPr>
      <w:r w:rsidRPr="0025526F">
        <w:rPr>
          <w:szCs w:val="28"/>
        </w:rPr>
        <w:t>A</w:t>
      </w:r>
      <w:r w:rsidR="00217807">
        <w:rPr>
          <w:szCs w:val="28"/>
        </w:rPr>
        <w:t>pologies were</w:t>
      </w:r>
      <w:r w:rsidRPr="0025526F">
        <w:rPr>
          <w:szCs w:val="28"/>
        </w:rPr>
        <w:t xml:space="preserve"> extended on behalf of </w:t>
      </w:r>
      <w:r w:rsidR="00217807">
        <w:rPr>
          <w:szCs w:val="28"/>
        </w:rPr>
        <w:t xml:space="preserve">Sandra Mastronardi, Lori </w:t>
      </w:r>
      <w:proofErr w:type="spellStart"/>
      <w:r w:rsidR="00217807">
        <w:rPr>
          <w:szCs w:val="28"/>
        </w:rPr>
        <w:t>Ciccolini</w:t>
      </w:r>
      <w:proofErr w:type="spellEnd"/>
      <w:r w:rsidR="00217807">
        <w:rPr>
          <w:szCs w:val="28"/>
        </w:rPr>
        <w:t>, and George Wedge</w:t>
      </w:r>
      <w:r w:rsidR="0060404B" w:rsidRPr="0025526F">
        <w:rPr>
          <w:szCs w:val="28"/>
        </w:rPr>
        <w:t>.</w:t>
      </w:r>
      <w:r w:rsidR="00B24521" w:rsidRPr="0025526F">
        <w:rPr>
          <w:szCs w:val="28"/>
        </w:rPr>
        <w:t xml:space="preserve"> </w:t>
      </w:r>
    </w:p>
    <w:p w14:paraId="4CADE7C1" w14:textId="1A399676" w:rsidR="004A2CCF" w:rsidRPr="0025526F" w:rsidRDefault="0060404B" w:rsidP="004E7A4F">
      <w:pPr>
        <w:pStyle w:val="Body1"/>
        <w:ind w:left="720"/>
        <w:rPr>
          <w:szCs w:val="28"/>
        </w:rPr>
      </w:pPr>
      <w:r w:rsidRPr="0025526F">
        <w:rPr>
          <w:szCs w:val="28"/>
        </w:rPr>
        <w:t xml:space="preserve">Absent was </w:t>
      </w:r>
      <w:r w:rsidR="00CA109E" w:rsidRPr="0025526F">
        <w:rPr>
          <w:szCs w:val="28"/>
        </w:rPr>
        <w:t>Gizelle Paine</w:t>
      </w:r>
      <w:r w:rsidR="001B2F89" w:rsidRPr="0025526F">
        <w:rPr>
          <w:szCs w:val="28"/>
        </w:rPr>
        <w:t xml:space="preserve">. </w:t>
      </w:r>
    </w:p>
    <w:p w14:paraId="46A0AD81" w14:textId="3FC7CDE2" w:rsidR="004A2CCF" w:rsidRPr="0025526F" w:rsidRDefault="004E7A4F" w:rsidP="004E7A4F">
      <w:pPr>
        <w:pStyle w:val="Heading10"/>
        <w:rPr>
          <w:szCs w:val="28"/>
        </w:rPr>
      </w:pPr>
      <w:r w:rsidRPr="0025526F">
        <w:rPr>
          <w:b/>
          <w:szCs w:val="28"/>
        </w:rPr>
        <w:t>3.</w:t>
      </w:r>
      <w:r w:rsidRPr="0025526F">
        <w:rPr>
          <w:b/>
          <w:szCs w:val="28"/>
        </w:rPr>
        <w:tab/>
      </w:r>
      <w:r w:rsidR="00CA5A05" w:rsidRPr="0025526F">
        <w:rPr>
          <w:b/>
          <w:szCs w:val="28"/>
        </w:rPr>
        <w:t>Approval of the Agenda</w:t>
      </w:r>
    </w:p>
    <w:p w14:paraId="6608997B" w14:textId="276C7410" w:rsidR="00291DCD" w:rsidRPr="0025526F" w:rsidRDefault="00DE1B4E" w:rsidP="000E3EEF">
      <w:pPr>
        <w:pStyle w:val="Heading10"/>
        <w:ind w:left="720"/>
        <w:rPr>
          <w:szCs w:val="28"/>
        </w:rPr>
      </w:pPr>
      <w:r w:rsidRPr="0025526F">
        <w:rPr>
          <w:szCs w:val="28"/>
        </w:rPr>
        <w:t xml:space="preserve">MOVED by </w:t>
      </w:r>
      <w:r w:rsidR="008B5124" w:rsidRPr="0025526F">
        <w:rPr>
          <w:szCs w:val="28"/>
        </w:rPr>
        <w:t>Tyler Munro</w:t>
      </w:r>
      <w:r w:rsidR="00D54C47" w:rsidRPr="0025526F">
        <w:rPr>
          <w:szCs w:val="28"/>
        </w:rPr>
        <w:t xml:space="preserve">, </w:t>
      </w:r>
      <w:r w:rsidR="002B0553" w:rsidRPr="0025526F">
        <w:rPr>
          <w:szCs w:val="28"/>
        </w:rPr>
        <w:t xml:space="preserve">seconded by </w:t>
      </w:r>
      <w:r w:rsidR="00217807">
        <w:rPr>
          <w:szCs w:val="28"/>
        </w:rPr>
        <w:t xml:space="preserve">Lori </w:t>
      </w:r>
      <w:proofErr w:type="spellStart"/>
      <w:r w:rsidR="00217807">
        <w:rPr>
          <w:szCs w:val="28"/>
        </w:rPr>
        <w:t>Mastrogiuseppe</w:t>
      </w:r>
      <w:proofErr w:type="spellEnd"/>
      <w:r w:rsidR="002B0553" w:rsidRPr="0025526F">
        <w:rPr>
          <w:szCs w:val="28"/>
        </w:rPr>
        <w:t xml:space="preserve">, that the Agenda, as amended to </w:t>
      </w:r>
      <w:r w:rsidR="00217807">
        <w:rPr>
          <w:szCs w:val="28"/>
        </w:rPr>
        <w:t xml:space="preserve">reorder Items 12d) </w:t>
      </w:r>
      <w:r w:rsidR="00217807" w:rsidRPr="00217807">
        <w:rPr>
          <w:szCs w:val="28"/>
        </w:rPr>
        <w:t>Policy on Guide Dogs, Service Dogs and Service Animals</w:t>
      </w:r>
      <w:r w:rsidR="00217807">
        <w:rPr>
          <w:szCs w:val="28"/>
        </w:rPr>
        <w:t xml:space="preserve"> and 12e) </w:t>
      </w:r>
      <w:r w:rsidR="00217807" w:rsidRPr="00217807">
        <w:rPr>
          <w:szCs w:val="28"/>
        </w:rPr>
        <w:t>Accountability Fram</w:t>
      </w:r>
      <w:r w:rsidR="00217807">
        <w:rPr>
          <w:szCs w:val="28"/>
        </w:rPr>
        <w:t>ework for Special Services 2019</w:t>
      </w:r>
      <w:r w:rsidR="00A806CF" w:rsidRPr="0025526F">
        <w:rPr>
          <w:szCs w:val="28"/>
        </w:rPr>
        <w:t xml:space="preserve">, </w:t>
      </w:r>
      <w:r w:rsidR="00217807">
        <w:rPr>
          <w:szCs w:val="28"/>
        </w:rPr>
        <w:t xml:space="preserve">after Item 8a) </w:t>
      </w:r>
      <w:r w:rsidR="00217807" w:rsidRPr="00217807">
        <w:rPr>
          <w:szCs w:val="28"/>
        </w:rPr>
        <w:t>Notice of Motion</w:t>
      </w:r>
      <w:r w:rsidR="00217807">
        <w:rPr>
          <w:szCs w:val="28"/>
        </w:rPr>
        <w:t xml:space="preserve"> f</w:t>
      </w:r>
      <w:r w:rsidR="00217807" w:rsidRPr="00217807">
        <w:rPr>
          <w:szCs w:val="28"/>
        </w:rPr>
        <w:t>rom Tyler Munro regarding Individual Education Plan Completion</w:t>
      </w:r>
      <w:r w:rsidR="00217807">
        <w:rPr>
          <w:szCs w:val="28"/>
        </w:rPr>
        <w:t xml:space="preserve"> </w:t>
      </w:r>
      <w:r w:rsidR="00217807" w:rsidRPr="00217807">
        <w:rPr>
          <w:szCs w:val="28"/>
        </w:rPr>
        <w:t>Rate - Report Request</w:t>
      </w:r>
      <w:r w:rsidR="000E3EEF">
        <w:rPr>
          <w:szCs w:val="28"/>
        </w:rPr>
        <w:t>;</w:t>
      </w:r>
      <w:r w:rsidR="00217807">
        <w:rPr>
          <w:szCs w:val="28"/>
        </w:rPr>
        <w:t xml:space="preserve"> and defer </w:t>
      </w:r>
      <w:r w:rsidR="000E3EEF">
        <w:rPr>
          <w:szCs w:val="28"/>
        </w:rPr>
        <w:t xml:space="preserve">Presentations, </w:t>
      </w:r>
      <w:r w:rsidR="00217807">
        <w:rPr>
          <w:szCs w:val="28"/>
        </w:rPr>
        <w:t xml:space="preserve">Items 7a) </w:t>
      </w:r>
      <w:r w:rsidR="000E3EEF" w:rsidRPr="000E3EEF">
        <w:rPr>
          <w:szCs w:val="28"/>
        </w:rPr>
        <w:t>Special Education Advisory Committee By-Laws on Agenda Setting</w:t>
      </w:r>
      <w:r w:rsidR="000E3EEF">
        <w:rPr>
          <w:szCs w:val="28"/>
        </w:rPr>
        <w:t xml:space="preserve"> and 7b) </w:t>
      </w:r>
      <w:r w:rsidR="000E3EEF" w:rsidRPr="000E3EEF">
        <w:rPr>
          <w:szCs w:val="28"/>
        </w:rPr>
        <w:t>Exclusion Process</w:t>
      </w:r>
      <w:r w:rsidR="000E3EEF">
        <w:rPr>
          <w:szCs w:val="28"/>
        </w:rPr>
        <w:t xml:space="preserve"> to the next earliest available meeting to facilitate Committee members not in attendance at today’s meeting, </w:t>
      </w:r>
      <w:r w:rsidR="00CF7BBA" w:rsidRPr="0025526F">
        <w:rPr>
          <w:szCs w:val="28"/>
        </w:rPr>
        <w:t>be approved.</w:t>
      </w:r>
    </w:p>
    <w:p w14:paraId="7A3C87C7" w14:textId="77777777" w:rsidR="002B0553" w:rsidRPr="0025526F" w:rsidRDefault="002B0553" w:rsidP="002B0553">
      <w:pPr>
        <w:rPr>
          <w:sz w:val="28"/>
          <w:szCs w:val="28"/>
        </w:rPr>
      </w:pPr>
    </w:p>
    <w:p w14:paraId="043AFA62" w14:textId="2CDC0733" w:rsidR="002B0553" w:rsidRPr="0025526F" w:rsidRDefault="002B0553" w:rsidP="004E7A4F">
      <w:pPr>
        <w:ind w:firstLine="720"/>
        <w:rPr>
          <w:b/>
          <w:sz w:val="28"/>
          <w:szCs w:val="28"/>
        </w:rPr>
      </w:pPr>
      <w:r w:rsidRPr="0025526F">
        <w:rPr>
          <w:sz w:val="28"/>
          <w:szCs w:val="28"/>
        </w:rPr>
        <w:t>On the Vote taken, the Motion was declared</w:t>
      </w:r>
    </w:p>
    <w:p w14:paraId="4CDF2A30" w14:textId="77777777" w:rsidR="008D5B55" w:rsidRPr="0025526F" w:rsidRDefault="008D5B55" w:rsidP="002B0553">
      <w:pPr>
        <w:pStyle w:val="Heading10"/>
        <w:ind w:left="7200" w:firstLine="720"/>
        <w:rPr>
          <w:szCs w:val="28"/>
        </w:rPr>
      </w:pPr>
    </w:p>
    <w:p w14:paraId="65A43FDD" w14:textId="394CA83E" w:rsidR="002B0553" w:rsidRPr="0025526F" w:rsidRDefault="002B0553" w:rsidP="002B0553">
      <w:pPr>
        <w:pStyle w:val="Heading10"/>
        <w:ind w:left="7200" w:firstLine="720"/>
        <w:rPr>
          <w:b/>
          <w:szCs w:val="28"/>
        </w:rPr>
      </w:pPr>
      <w:r w:rsidRPr="0025526F">
        <w:rPr>
          <w:szCs w:val="28"/>
        </w:rPr>
        <w:t>CARRIED</w:t>
      </w:r>
      <w:r w:rsidRPr="0025526F">
        <w:rPr>
          <w:b/>
          <w:szCs w:val="28"/>
        </w:rPr>
        <w:t xml:space="preserve"> </w:t>
      </w:r>
    </w:p>
    <w:p w14:paraId="3A6EA1CA" w14:textId="19B51185" w:rsidR="009D68B1" w:rsidRPr="0025526F" w:rsidRDefault="004E7A4F" w:rsidP="009D68B1">
      <w:pPr>
        <w:rPr>
          <w:b/>
          <w:sz w:val="28"/>
          <w:szCs w:val="28"/>
        </w:rPr>
      </w:pPr>
      <w:r w:rsidRPr="0025526F">
        <w:rPr>
          <w:b/>
          <w:sz w:val="28"/>
          <w:szCs w:val="28"/>
        </w:rPr>
        <w:t>4.</w:t>
      </w:r>
      <w:r w:rsidRPr="0025526F">
        <w:rPr>
          <w:b/>
          <w:sz w:val="28"/>
          <w:szCs w:val="28"/>
        </w:rPr>
        <w:tab/>
      </w:r>
      <w:r w:rsidR="009D68B1" w:rsidRPr="0025526F">
        <w:rPr>
          <w:b/>
          <w:sz w:val="28"/>
          <w:szCs w:val="28"/>
        </w:rPr>
        <w:t>Declarations of Interest</w:t>
      </w:r>
    </w:p>
    <w:p w14:paraId="575ADF22" w14:textId="69927B81" w:rsidR="009D68B1" w:rsidRPr="0025526F" w:rsidRDefault="009D68B1" w:rsidP="009A677E">
      <w:pPr>
        <w:ind w:left="720"/>
        <w:rPr>
          <w:sz w:val="28"/>
          <w:szCs w:val="28"/>
        </w:rPr>
      </w:pPr>
      <w:r w:rsidRPr="0025526F">
        <w:rPr>
          <w:sz w:val="28"/>
          <w:szCs w:val="28"/>
        </w:rPr>
        <w:t>T</w:t>
      </w:r>
      <w:r w:rsidR="002B0553" w:rsidRPr="0025526F">
        <w:rPr>
          <w:sz w:val="28"/>
          <w:szCs w:val="28"/>
        </w:rPr>
        <w:t>here were none.</w:t>
      </w:r>
    </w:p>
    <w:p w14:paraId="362325EF" w14:textId="71DF78D0" w:rsidR="009D68B1" w:rsidRPr="0025526F" w:rsidRDefault="004E7A4F" w:rsidP="009D68B1">
      <w:pPr>
        <w:pStyle w:val="Heading10"/>
        <w:ind w:left="720" w:hanging="720"/>
        <w:rPr>
          <w:szCs w:val="28"/>
        </w:rPr>
      </w:pPr>
      <w:r w:rsidRPr="0025526F">
        <w:rPr>
          <w:b/>
          <w:szCs w:val="28"/>
        </w:rPr>
        <w:t>5</w:t>
      </w:r>
      <w:r w:rsidR="009D68B1" w:rsidRPr="0025526F">
        <w:rPr>
          <w:b/>
          <w:szCs w:val="28"/>
        </w:rPr>
        <w:t>.</w:t>
      </w:r>
      <w:r w:rsidR="009D68B1" w:rsidRPr="0025526F">
        <w:rPr>
          <w:b/>
          <w:szCs w:val="28"/>
        </w:rPr>
        <w:tab/>
        <w:t xml:space="preserve">Approval &amp; Signing of the Minutes of the Meeting </w:t>
      </w:r>
    </w:p>
    <w:p w14:paraId="7611C1EE" w14:textId="3307A3CA" w:rsidR="00D54C47" w:rsidRPr="0025526F" w:rsidRDefault="009D68B1" w:rsidP="000E3EEF">
      <w:pPr>
        <w:pStyle w:val="Body1"/>
        <w:ind w:left="720"/>
        <w:rPr>
          <w:szCs w:val="28"/>
        </w:rPr>
      </w:pPr>
      <w:r w:rsidRPr="0025526F">
        <w:rPr>
          <w:szCs w:val="28"/>
        </w:rPr>
        <w:t xml:space="preserve">MOVED by </w:t>
      </w:r>
      <w:r w:rsidR="000E3EEF">
        <w:rPr>
          <w:szCs w:val="28"/>
        </w:rPr>
        <w:t xml:space="preserve">Lori </w:t>
      </w:r>
      <w:proofErr w:type="spellStart"/>
      <w:r w:rsidR="000E3EEF">
        <w:rPr>
          <w:szCs w:val="28"/>
        </w:rPr>
        <w:t>Mastrogiuseppe</w:t>
      </w:r>
      <w:proofErr w:type="spellEnd"/>
      <w:r w:rsidR="000E3EEF">
        <w:rPr>
          <w:szCs w:val="28"/>
        </w:rPr>
        <w:t>, seconded by Trustee Di Giorgio</w:t>
      </w:r>
      <w:r w:rsidR="00D54C47" w:rsidRPr="0025526F">
        <w:rPr>
          <w:szCs w:val="28"/>
        </w:rPr>
        <w:t>,</w:t>
      </w:r>
      <w:r w:rsidR="008D5B55" w:rsidRPr="0025526F">
        <w:rPr>
          <w:szCs w:val="28"/>
        </w:rPr>
        <w:t xml:space="preserve"> </w:t>
      </w:r>
      <w:r w:rsidRPr="0025526F">
        <w:rPr>
          <w:szCs w:val="28"/>
        </w:rPr>
        <w:t xml:space="preserve">that the Minutes of the Regular Meeting held </w:t>
      </w:r>
      <w:r w:rsidR="000E3EEF">
        <w:rPr>
          <w:szCs w:val="28"/>
        </w:rPr>
        <w:t>October 16</w:t>
      </w:r>
      <w:r w:rsidR="00D54C47" w:rsidRPr="0025526F">
        <w:rPr>
          <w:szCs w:val="28"/>
        </w:rPr>
        <w:t>, 2019</w:t>
      </w:r>
      <w:r w:rsidRPr="0025526F">
        <w:rPr>
          <w:szCs w:val="28"/>
        </w:rPr>
        <w:t xml:space="preserve"> be </w:t>
      </w:r>
      <w:r w:rsidR="000E3EEF">
        <w:rPr>
          <w:szCs w:val="28"/>
        </w:rPr>
        <w:t>approved.</w:t>
      </w:r>
    </w:p>
    <w:p w14:paraId="7D731511" w14:textId="74C5068A" w:rsidR="009D68B1" w:rsidRDefault="009D68B1" w:rsidP="009D68B1">
      <w:pPr>
        <w:pStyle w:val="Body1"/>
        <w:ind w:left="720"/>
        <w:rPr>
          <w:szCs w:val="28"/>
        </w:rPr>
      </w:pPr>
    </w:p>
    <w:p w14:paraId="5E43611F" w14:textId="1711AE49" w:rsidR="009D68B1" w:rsidRPr="0025526F" w:rsidRDefault="0044447C" w:rsidP="00D54C47">
      <w:pPr>
        <w:rPr>
          <w:sz w:val="28"/>
          <w:szCs w:val="28"/>
        </w:rPr>
      </w:pPr>
      <w:r w:rsidRPr="0025526F">
        <w:rPr>
          <w:sz w:val="28"/>
          <w:szCs w:val="28"/>
        </w:rPr>
        <w:tab/>
      </w:r>
      <w:r w:rsidR="009D68B1" w:rsidRPr="0025526F">
        <w:rPr>
          <w:sz w:val="28"/>
          <w:szCs w:val="28"/>
        </w:rPr>
        <w:t>On the Vote taken, the Motion was declared</w:t>
      </w:r>
    </w:p>
    <w:p w14:paraId="59F1C3D1" w14:textId="77777777" w:rsidR="009D68B1" w:rsidRPr="0025526F" w:rsidRDefault="009D68B1" w:rsidP="009D68B1">
      <w:pPr>
        <w:rPr>
          <w:b/>
          <w:sz w:val="28"/>
          <w:szCs w:val="28"/>
        </w:rPr>
      </w:pPr>
    </w:p>
    <w:p w14:paraId="11E2FFAE" w14:textId="77777777" w:rsidR="009D68B1" w:rsidRPr="0025526F" w:rsidRDefault="009D68B1" w:rsidP="009D68B1">
      <w:pPr>
        <w:pStyle w:val="Heading10"/>
        <w:ind w:left="7200" w:firstLine="720"/>
        <w:rPr>
          <w:b/>
          <w:szCs w:val="28"/>
        </w:rPr>
      </w:pPr>
      <w:r w:rsidRPr="0025526F">
        <w:rPr>
          <w:szCs w:val="28"/>
        </w:rPr>
        <w:t>CARRIED</w:t>
      </w:r>
      <w:r w:rsidRPr="0025526F">
        <w:rPr>
          <w:b/>
          <w:szCs w:val="28"/>
        </w:rPr>
        <w:t xml:space="preserve"> </w:t>
      </w:r>
    </w:p>
    <w:p w14:paraId="1E6FB02D" w14:textId="23617F30" w:rsidR="009D68B1" w:rsidRPr="0025526F" w:rsidRDefault="009D68B1" w:rsidP="009D68B1">
      <w:pPr>
        <w:pStyle w:val="Heading10"/>
        <w:rPr>
          <w:b/>
          <w:szCs w:val="28"/>
        </w:rPr>
      </w:pPr>
    </w:p>
    <w:p w14:paraId="3DDD4D9C" w14:textId="3A1D6E3D" w:rsidR="006F78D8" w:rsidRPr="0025526F" w:rsidRDefault="006F78D8" w:rsidP="006F78D8">
      <w:pPr>
        <w:rPr>
          <w:b/>
          <w:sz w:val="28"/>
          <w:szCs w:val="28"/>
        </w:rPr>
      </w:pPr>
      <w:r w:rsidRPr="0025526F">
        <w:rPr>
          <w:b/>
          <w:sz w:val="28"/>
          <w:szCs w:val="28"/>
        </w:rPr>
        <w:t>7</w:t>
      </w:r>
      <w:r w:rsidRPr="0025526F">
        <w:rPr>
          <w:sz w:val="28"/>
          <w:szCs w:val="28"/>
        </w:rPr>
        <w:t>.</w:t>
      </w:r>
      <w:r w:rsidRPr="0025526F">
        <w:rPr>
          <w:b/>
          <w:sz w:val="28"/>
          <w:szCs w:val="28"/>
        </w:rPr>
        <w:tab/>
        <w:t>Presentations</w:t>
      </w:r>
    </w:p>
    <w:p w14:paraId="5EDAFE10" w14:textId="169AB5D8" w:rsidR="000E3EEF" w:rsidRPr="000E3EEF" w:rsidRDefault="006F78D8" w:rsidP="000E3EEF">
      <w:pPr>
        <w:ind w:left="720" w:hanging="720"/>
        <w:rPr>
          <w:sz w:val="28"/>
          <w:szCs w:val="28"/>
        </w:rPr>
      </w:pPr>
      <w:r w:rsidRPr="0025526F">
        <w:rPr>
          <w:b/>
          <w:sz w:val="28"/>
          <w:szCs w:val="28"/>
        </w:rPr>
        <w:t>7a)</w:t>
      </w:r>
      <w:r w:rsidRPr="0025526F">
        <w:rPr>
          <w:b/>
          <w:sz w:val="28"/>
          <w:szCs w:val="28"/>
        </w:rPr>
        <w:tab/>
      </w:r>
      <w:r w:rsidR="000E3EEF" w:rsidRPr="000E3EEF">
        <w:rPr>
          <w:b/>
          <w:sz w:val="28"/>
          <w:szCs w:val="28"/>
        </w:rPr>
        <w:t>Special Education Advisory Committee By-Laws on Agenda Setting</w:t>
      </w:r>
      <w:r w:rsidR="000E3EEF">
        <w:rPr>
          <w:b/>
          <w:sz w:val="28"/>
          <w:szCs w:val="28"/>
        </w:rPr>
        <w:t xml:space="preserve"> </w:t>
      </w:r>
      <w:r w:rsidR="000E3EEF">
        <w:rPr>
          <w:sz w:val="28"/>
          <w:szCs w:val="28"/>
        </w:rPr>
        <w:t>deferred to the next available earliest meeting.</w:t>
      </w:r>
    </w:p>
    <w:p w14:paraId="58C66D93" w14:textId="34B163C1" w:rsidR="006F78D8" w:rsidRPr="0025526F" w:rsidRDefault="000E3EEF" w:rsidP="000E3EEF">
      <w:pPr>
        <w:ind w:left="720" w:hanging="720"/>
        <w:rPr>
          <w:sz w:val="28"/>
          <w:szCs w:val="28"/>
        </w:rPr>
      </w:pPr>
      <w:r>
        <w:rPr>
          <w:b/>
          <w:sz w:val="28"/>
          <w:szCs w:val="28"/>
        </w:rPr>
        <w:t>7b)</w:t>
      </w:r>
      <w:r>
        <w:rPr>
          <w:b/>
          <w:sz w:val="28"/>
          <w:szCs w:val="28"/>
        </w:rPr>
        <w:tab/>
      </w:r>
      <w:r w:rsidRPr="000E3EEF">
        <w:rPr>
          <w:b/>
          <w:sz w:val="28"/>
          <w:szCs w:val="28"/>
        </w:rPr>
        <w:t>Exclusion Process</w:t>
      </w:r>
      <w:r>
        <w:rPr>
          <w:sz w:val="28"/>
          <w:szCs w:val="28"/>
        </w:rPr>
        <w:t xml:space="preserve"> deferred to the next available earliest meeting.</w:t>
      </w:r>
    </w:p>
    <w:p w14:paraId="2166CB94" w14:textId="2991DE6C" w:rsidR="00320AF4" w:rsidRPr="0025526F" w:rsidRDefault="000E3EEF" w:rsidP="000E3EEF">
      <w:pPr>
        <w:ind w:left="720" w:hanging="720"/>
        <w:rPr>
          <w:b/>
          <w:sz w:val="28"/>
          <w:szCs w:val="28"/>
        </w:rPr>
      </w:pPr>
      <w:r>
        <w:rPr>
          <w:b/>
          <w:sz w:val="28"/>
          <w:szCs w:val="28"/>
        </w:rPr>
        <w:t>8</w:t>
      </w:r>
      <w:r w:rsidR="00320AF4" w:rsidRPr="0025526F">
        <w:rPr>
          <w:b/>
          <w:sz w:val="28"/>
          <w:szCs w:val="28"/>
        </w:rPr>
        <w:t>.</w:t>
      </w:r>
      <w:r w:rsidR="00320AF4" w:rsidRPr="0025526F">
        <w:rPr>
          <w:b/>
          <w:sz w:val="28"/>
          <w:szCs w:val="28"/>
        </w:rPr>
        <w:tab/>
        <w:t>Notices of Motion</w:t>
      </w:r>
    </w:p>
    <w:p w14:paraId="1230D19A" w14:textId="3119A766" w:rsidR="000E3EEF" w:rsidRPr="000E3EEF" w:rsidRDefault="000E3EEF" w:rsidP="000E3EEF">
      <w:pPr>
        <w:spacing w:after="0" w:line="240" w:lineRule="auto"/>
        <w:ind w:left="720" w:hanging="720"/>
        <w:rPr>
          <w:b/>
          <w:sz w:val="28"/>
          <w:szCs w:val="28"/>
        </w:rPr>
      </w:pPr>
      <w:r>
        <w:rPr>
          <w:b/>
          <w:sz w:val="28"/>
          <w:szCs w:val="28"/>
        </w:rPr>
        <w:t>8</w:t>
      </w:r>
      <w:r w:rsidR="00320AF4" w:rsidRPr="0025526F">
        <w:rPr>
          <w:b/>
          <w:sz w:val="28"/>
          <w:szCs w:val="28"/>
        </w:rPr>
        <w:t>a)</w:t>
      </w:r>
      <w:r w:rsidR="00320AF4" w:rsidRPr="0025526F">
        <w:rPr>
          <w:b/>
          <w:sz w:val="28"/>
          <w:szCs w:val="28"/>
        </w:rPr>
        <w:tab/>
      </w:r>
      <w:r w:rsidRPr="000E3EEF">
        <w:rPr>
          <w:b/>
          <w:sz w:val="28"/>
          <w:szCs w:val="28"/>
        </w:rPr>
        <w:t>From Tyler Munro regarding Individual Education Plan Completion</w:t>
      </w:r>
    </w:p>
    <w:p w14:paraId="3F22AA41" w14:textId="42EB7A7C" w:rsidR="0025526F" w:rsidRPr="000E3EEF" w:rsidRDefault="000E3EEF" w:rsidP="000E3EEF">
      <w:pPr>
        <w:spacing w:after="0" w:line="240" w:lineRule="auto"/>
        <w:ind w:left="720"/>
        <w:rPr>
          <w:szCs w:val="28"/>
        </w:rPr>
      </w:pPr>
      <w:r w:rsidRPr="000E3EEF">
        <w:rPr>
          <w:b/>
          <w:sz w:val="28"/>
          <w:szCs w:val="28"/>
        </w:rPr>
        <w:t>Rate - Report Request</w:t>
      </w:r>
      <w:r>
        <w:rPr>
          <w:b/>
          <w:sz w:val="28"/>
          <w:szCs w:val="28"/>
        </w:rPr>
        <w:t xml:space="preserve"> </w:t>
      </w:r>
      <w:r>
        <w:rPr>
          <w:sz w:val="28"/>
          <w:szCs w:val="28"/>
        </w:rPr>
        <w:t>will</w:t>
      </w:r>
      <w:r w:rsidRPr="000E3EEF">
        <w:rPr>
          <w:sz w:val="28"/>
          <w:szCs w:val="28"/>
        </w:rPr>
        <w:t xml:space="preserve"> be considered at the December 4, 2019 Meeting</w:t>
      </w:r>
      <w:r>
        <w:rPr>
          <w:sz w:val="28"/>
          <w:szCs w:val="28"/>
        </w:rPr>
        <w:t>.</w:t>
      </w:r>
    </w:p>
    <w:p w14:paraId="785B84A5" w14:textId="7FEA32D0" w:rsidR="000E3EEF" w:rsidRDefault="000E3EEF" w:rsidP="004E7A4F">
      <w:pPr>
        <w:pStyle w:val="Heading10"/>
        <w:rPr>
          <w:b/>
          <w:szCs w:val="28"/>
        </w:rPr>
      </w:pPr>
      <w:r>
        <w:rPr>
          <w:b/>
          <w:szCs w:val="28"/>
        </w:rPr>
        <w:t>12.</w:t>
      </w:r>
      <w:r>
        <w:rPr>
          <w:b/>
          <w:szCs w:val="28"/>
        </w:rPr>
        <w:tab/>
        <w:t>Communications</w:t>
      </w:r>
    </w:p>
    <w:p w14:paraId="478EF563" w14:textId="74D54CD1" w:rsidR="009E6601" w:rsidRDefault="000E3EEF" w:rsidP="0069703A">
      <w:pPr>
        <w:rPr>
          <w:sz w:val="28"/>
          <w:szCs w:val="28"/>
        </w:rPr>
      </w:pPr>
      <w:r>
        <w:tab/>
      </w:r>
      <w:r w:rsidR="009E6601">
        <w:rPr>
          <w:sz w:val="28"/>
          <w:szCs w:val="28"/>
        </w:rPr>
        <w:t>Glenn Webster disconnected via Teleconference at 8:20 pm.</w:t>
      </w:r>
    </w:p>
    <w:p w14:paraId="6E2A08DB" w14:textId="2FBBC90F" w:rsidR="009E6601" w:rsidRDefault="009E6601" w:rsidP="004E06F7">
      <w:pPr>
        <w:ind w:left="720"/>
        <w:rPr>
          <w:sz w:val="28"/>
          <w:szCs w:val="28"/>
        </w:rPr>
      </w:pPr>
      <w:r>
        <w:rPr>
          <w:sz w:val="28"/>
          <w:szCs w:val="28"/>
        </w:rPr>
        <w:t>MOVED by Trustee Di Giorgio, seconded by Tyler Munro, that Item 12d) be adopted as follows:</w:t>
      </w:r>
    </w:p>
    <w:p w14:paraId="25809755" w14:textId="4A15FEC9" w:rsidR="009E6601" w:rsidRPr="009E6601" w:rsidRDefault="009E6601" w:rsidP="009E6601">
      <w:pPr>
        <w:ind w:left="720" w:hanging="720"/>
        <w:rPr>
          <w:sz w:val="28"/>
          <w:szCs w:val="28"/>
        </w:rPr>
      </w:pPr>
      <w:r w:rsidRPr="009E6601">
        <w:rPr>
          <w:b/>
          <w:sz w:val="28"/>
          <w:szCs w:val="28"/>
        </w:rPr>
        <w:t>12d)</w:t>
      </w:r>
      <w:r w:rsidRPr="009E6601">
        <w:rPr>
          <w:b/>
          <w:sz w:val="28"/>
          <w:szCs w:val="28"/>
        </w:rPr>
        <w:tab/>
        <w:t>Policy on Guide Dogs, Service Dogs and Service Animals</w:t>
      </w:r>
      <w:r>
        <w:rPr>
          <w:b/>
          <w:sz w:val="28"/>
          <w:szCs w:val="28"/>
        </w:rPr>
        <w:t xml:space="preserve"> </w:t>
      </w:r>
      <w:r>
        <w:rPr>
          <w:sz w:val="28"/>
          <w:szCs w:val="28"/>
        </w:rPr>
        <w:t>received and referred to staff.</w:t>
      </w:r>
    </w:p>
    <w:p w14:paraId="43F73F75" w14:textId="757969DA" w:rsidR="009E6601" w:rsidRDefault="004E06F7" w:rsidP="009E6601">
      <w:pPr>
        <w:ind w:left="720" w:hanging="720"/>
        <w:rPr>
          <w:sz w:val="28"/>
          <w:szCs w:val="28"/>
        </w:rPr>
      </w:pPr>
      <w:r>
        <w:rPr>
          <w:sz w:val="28"/>
          <w:szCs w:val="28"/>
        </w:rPr>
        <w:tab/>
        <w:t>Trustee Kennedy disconnected via Teleconference at 8:29 pm.</w:t>
      </w:r>
    </w:p>
    <w:p w14:paraId="4DDEC469" w14:textId="744DE901" w:rsidR="004E06F7" w:rsidRDefault="004E06F7" w:rsidP="009E6601">
      <w:pPr>
        <w:ind w:left="720" w:hanging="720"/>
        <w:rPr>
          <w:sz w:val="28"/>
          <w:szCs w:val="28"/>
        </w:rPr>
      </w:pPr>
      <w:r>
        <w:rPr>
          <w:sz w:val="28"/>
          <w:szCs w:val="28"/>
        </w:rPr>
        <w:tab/>
      </w:r>
      <w:r w:rsidR="002E7C49">
        <w:rPr>
          <w:sz w:val="28"/>
          <w:szCs w:val="28"/>
        </w:rPr>
        <w:t>Quorum was lost and t</w:t>
      </w:r>
      <w:r>
        <w:rPr>
          <w:sz w:val="28"/>
          <w:szCs w:val="28"/>
        </w:rPr>
        <w:t>he Chair declared a five-minute recess.</w:t>
      </w:r>
    </w:p>
    <w:p w14:paraId="37EFBAAD" w14:textId="65A910B0" w:rsidR="004E06F7" w:rsidRDefault="004E06F7" w:rsidP="009E6601">
      <w:pPr>
        <w:ind w:left="720" w:hanging="720"/>
        <w:rPr>
          <w:sz w:val="28"/>
          <w:szCs w:val="28"/>
        </w:rPr>
      </w:pPr>
      <w:r>
        <w:rPr>
          <w:sz w:val="28"/>
          <w:szCs w:val="28"/>
        </w:rPr>
        <w:tab/>
      </w:r>
    </w:p>
    <w:p w14:paraId="21F221E8" w14:textId="427B8CFC" w:rsidR="004E06F7" w:rsidRDefault="004E06F7" w:rsidP="009E6601">
      <w:pPr>
        <w:ind w:left="720" w:hanging="720"/>
        <w:rPr>
          <w:sz w:val="28"/>
          <w:szCs w:val="28"/>
        </w:rPr>
      </w:pPr>
      <w:r>
        <w:rPr>
          <w:sz w:val="28"/>
          <w:szCs w:val="28"/>
        </w:rPr>
        <w:tab/>
        <w:t>The meeting resumed with Trustee Crawford in the Chair.</w:t>
      </w:r>
    </w:p>
    <w:p w14:paraId="18DC7E55" w14:textId="00AF767C" w:rsidR="004E06F7" w:rsidRDefault="004E06F7" w:rsidP="009E6601">
      <w:pPr>
        <w:ind w:left="720" w:hanging="720"/>
        <w:rPr>
          <w:sz w:val="28"/>
          <w:szCs w:val="28"/>
        </w:rPr>
      </w:pPr>
      <w:r>
        <w:rPr>
          <w:sz w:val="28"/>
          <w:szCs w:val="28"/>
        </w:rPr>
        <w:tab/>
        <w:t>Trustee Kennedy and Glenn Webster reconnected via Teleconference at 8:30 pm.</w:t>
      </w:r>
    </w:p>
    <w:p w14:paraId="666134D5" w14:textId="7B8C144C" w:rsidR="004E06F7" w:rsidRDefault="004E06F7" w:rsidP="009E6601">
      <w:pPr>
        <w:ind w:left="720" w:hanging="720"/>
        <w:rPr>
          <w:sz w:val="28"/>
          <w:szCs w:val="28"/>
        </w:rPr>
      </w:pPr>
      <w:r>
        <w:rPr>
          <w:sz w:val="28"/>
          <w:szCs w:val="28"/>
        </w:rPr>
        <w:tab/>
        <w:t>The attendance list remained unchanged.</w:t>
      </w:r>
    </w:p>
    <w:p w14:paraId="7C53BF19" w14:textId="6F5262CB" w:rsidR="0016364E" w:rsidRPr="009E6601" w:rsidRDefault="0016364E" w:rsidP="0016364E">
      <w:pPr>
        <w:ind w:left="720" w:hanging="720"/>
        <w:rPr>
          <w:sz w:val="28"/>
          <w:szCs w:val="28"/>
        </w:rPr>
      </w:pPr>
      <w:r w:rsidRPr="009E6601">
        <w:rPr>
          <w:b/>
          <w:sz w:val="28"/>
          <w:szCs w:val="28"/>
        </w:rPr>
        <w:t>12d)</w:t>
      </w:r>
      <w:r w:rsidRPr="009E6601">
        <w:rPr>
          <w:b/>
          <w:sz w:val="28"/>
          <w:szCs w:val="28"/>
        </w:rPr>
        <w:tab/>
        <w:t>Policy on Guide Dogs, Service Dogs and Service Animals</w:t>
      </w:r>
      <w:r>
        <w:rPr>
          <w:b/>
          <w:sz w:val="28"/>
          <w:szCs w:val="28"/>
        </w:rPr>
        <w:t xml:space="preserve"> </w:t>
      </w:r>
      <w:r w:rsidRPr="0016364E">
        <w:rPr>
          <w:sz w:val="28"/>
          <w:szCs w:val="28"/>
        </w:rPr>
        <w:t>(continued).</w:t>
      </w:r>
    </w:p>
    <w:p w14:paraId="47F3A87C" w14:textId="77777777" w:rsidR="004E06F7" w:rsidRDefault="004E06F7" w:rsidP="009E6601">
      <w:pPr>
        <w:ind w:left="720" w:hanging="720"/>
        <w:rPr>
          <w:sz w:val="28"/>
          <w:szCs w:val="28"/>
        </w:rPr>
      </w:pPr>
    </w:p>
    <w:p w14:paraId="7F4A32FB" w14:textId="77777777" w:rsidR="009E6601" w:rsidRPr="0025526F" w:rsidRDefault="009E6601" w:rsidP="009E6601">
      <w:pPr>
        <w:rPr>
          <w:sz w:val="28"/>
          <w:szCs w:val="28"/>
        </w:rPr>
      </w:pPr>
      <w:r>
        <w:rPr>
          <w:sz w:val="28"/>
          <w:szCs w:val="28"/>
        </w:rPr>
        <w:tab/>
      </w:r>
      <w:r w:rsidRPr="0025526F">
        <w:rPr>
          <w:sz w:val="28"/>
          <w:szCs w:val="28"/>
        </w:rPr>
        <w:t>On the Vote taken, the Motion was declared</w:t>
      </w:r>
    </w:p>
    <w:p w14:paraId="5C92D253" w14:textId="77777777" w:rsidR="009E6601" w:rsidRPr="0025526F" w:rsidRDefault="009E6601" w:rsidP="009E6601">
      <w:pPr>
        <w:rPr>
          <w:b/>
          <w:sz w:val="28"/>
          <w:szCs w:val="28"/>
        </w:rPr>
      </w:pPr>
    </w:p>
    <w:p w14:paraId="079B9FD5" w14:textId="77777777" w:rsidR="009E6601" w:rsidRPr="0025526F" w:rsidRDefault="009E6601" w:rsidP="009E6601">
      <w:pPr>
        <w:pStyle w:val="Heading10"/>
        <w:ind w:left="7200" w:firstLine="720"/>
        <w:rPr>
          <w:b/>
          <w:szCs w:val="28"/>
        </w:rPr>
      </w:pPr>
      <w:r w:rsidRPr="0025526F">
        <w:rPr>
          <w:szCs w:val="28"/>
        </w:rPr>
        <w:t>CARRIED</w:t>
      </w:r>
      <w:r w:rsidRPr="0025526F">
        <w:rPr>
          <w:b/>
          <w:szCs w:val="28"/>
        </w:rPr>
        <w:t xml:space="preserve"> </w:t>
      </w:r>
    </w:p>
    <w:p w14:paraId="051A882D" w14:textId="3B72325F" w:rsidR="00B82C02" w:rsidRDefault="00B82C02" w:rsidP="00B82C02">
      <w:pPr>
        <w:ind w:left="720" w:hanging="720"/>
        <w:rPr>
          <w:sz w:val="28"/>
          <w:szCs w:val="28"/>
        </w:rPr>
      </w:pPr>
    </w:p>
    <w:p w14:paraId="6259D9CB" w14:textId="734F5AD7" w:rsidR="00EE3378" w:rsidRDefault="00EE3378" w:rsidP="009E6601">
      <w:pPr>
        <w:ind w:left="720"/>
        <w:rPr>
          <w:sz w:val="28"/>
          <w:szCs w:val="28"/>
        </w:rPr>
      </w:pPr>
      <w:r>
        <w:rPr>
          <w:sz w:val="28"/>
          <w:szCs w:val="28"/>
        </w:rPr>
        <w:t>MOVED by</w:t>
      </w:r>
      <w:r w:rsidR="009E6601">
        <w:rPr>
          <w:sz w:val="28"/>
          <w:szCs w:val="28"/>
        </w:rPr>
        <w:t xml:space="preserve"> </w:t>
      </w:r>
      <w:r w:rsidR="00273C65">
        <w:rPr>
          <w:sz w:val="28"/>
          <w:szCs w:val="28"/>
        </w:rPr>
        <w:t>Tyler Munro</w:t>
      </w:r>
      <w:r w:rsidR="009E6601">
        <w:rPr>
          <w:sz w:val="28"/>
          <w:szCs w:val="28"/>
        </w:rPr>
        <w:t>, seconded by</w:t>
      </w:r>
      <w:r w:rsidR="00273C65">
        <w:rPr>
          <w:sz w:val="28"/>
          <w:szCs w:val="28"/>
        </w:rPr>
        <w:t xml:space="preserve"> Melanie Battaglia</w:t>
      </w:r>
      <w:r>
        <w:rPr>
          <w:sz w:val="28"/>
          <w:szCs w:val="28"/>
        </w:rPr>
        <w:t>, that Item 12e) be adopted as follows:</w:t>
      </w:r>
    </w:p>
    <w:p w14:paraId="5F2F4C3E" w14:textId="75D2CEDB" w:rsidR="00EE3378" w:rsidRPr="00273C65" w:rsidRDefault="00EE3378" w:rsidP="00EE3378">
      <w:pPr>
        <w:ind w:left="720" w:hanging="720"/>
        <w:rPr>
          <w:sz w:val="28"/>
          <w:szCs w:val="28"/>
        </w:rPr>
      </w:pPr>
      <w:r>
        <w:rPr>
          <w:b/>
          <w:sz w:val="28"/>
          <w:szCs w:val="28"/>
        </w:rPr>
        <w:t>12e)</w:t>
      </w:r>
      <w:r>
        <w:rPr>
          <w:b/>
          <w:sz w:val="28"/>
          <w:szCs w:val="28"/>
        </w:rPr>
        <w:tab/>
      </w:r>
      <w:r w:rsidRPr="00EE3378">
        <w:rPr>
          <w:b/>
          <w:sz w:val="28"/>
          <w:szCs w:val="28"/>
        </w:rPr>
        <w:t>Accountability Framework for Special Services 2019-20</w:t>
      </w:r>
      <w:r w:rsidR="009E6601">
        <w:rPr>
          <w:b/>
          <w:sz w:val="28"/>
          <w:szCs w:val="28"/>
        </w:rPr>
        <w:t xml:space="preserve"> </w:t>
      </w:r>
      <w:r w:rsidR="00273C65">
        <w:rPr>
          <w:sz w:val="28"/>
          <w:szCs w:val="28"/>
        </w:rPr>
        <w:t>received and referred to staff.</w:t>
      </w:r>
    </w:p>
    <w:p w14:paraId="36F116C1" w14:textId="1B12C5B6" w:rsidR="00EE3378" w:rsidRDefault="00EE3378" w:rsidP="00EE3378">
      <w:pPr>
        <w:rPr>
          <w:sz w:val="28"/>
          <w:szCs w:val="28"/>
        </w:rPr>
      </w:pPr>
      <w:r>
        <w:rPr>
          <w:sz w:val="28"/>
          <w:szCs w:val="28"/>
        </w:rPr>
        <w:tab/>
      </w:r>
      <w:r w:rsidR="0016364E">
        <w:rPr>
          <w:sz w:val="28"/>
          <w:szCs w:val="28"/>
        </w:rPr>
        <w:t>Trustee Kennedy disconnected at 8:59 pm.</w:t>
      </w:r>
    </w:p>
    <w:p w14:paraId="616A3CCB" w14:textId="77777777" w:rsidR="002E7C49" w:rsidRDefault="002E7C49" w:rsidP="00EE3378">
      <w:pPr>
        <w:ind w:firstLine="720"/>
        <w:rPr>
          <w:sz w:val="28"/>
          <w:szCs w:val="28"/>
        </w:rPr>
      </w:pPr>
    </w:p>
    <w:p w14:paraId="348CD472" w14:textId="3715FBD0" w:rsidR="00EE3378" w:rsidRPr="0025526F" w:rsidRDefault="00EE3378" w:rsidP="00EE3378">
      <w:pPr>
        <w:ind w:firstLine="720"/>
        <w:rPr>
          <w:sz w:val="28"/>
          <w:szCs w:val="28"/>
        </w:rPr>
      </w:pPr>
      <w:r w:rsidRPr="0025526F">
        <w:rPr>
          <w:sz w:val="28"/>
          <w:szCs w:val="28"/>
        </w:rPr>
        <w:t>On the Vote taken, the Motion was declared</w:t>
      </w:r>
    </w:p>
    <w:p w14:paraId="19BEDECD" w14:textId="77777777" w:rsidR="00EE3378" w:rsidRPr="0025526F" w:rsidRDefault="00EE3378" w:rsidP="00EE3378">
      <w:pPr>
        <w:rPr>
          <w:b/>
          <w:sz w:val="28"/>
          <w:szCs w:val="28"/>
        </w:rPr>
      </w:pPr>
    </w:p>
    <w:p w14:paraId="4A761997" w14:textId="77777777" w:rsidR="00EE3378" w:rsidRPr="0025526F" w:rsidRDefault="00EE3378" w:rsidP="00EE3378">
      <w:pPr>
        <w:pStyle w:val="Heading10"/>
        <w:ind w:left="7200" w:firstLine="720"/>
        <w:rPr>
          <w:b/>
          <w:szCs w:val="28"/>
        </w:rPr>
      </w:pPr>
      <w:r w:rsidRPr="0025526F">
        <w:rPr>
          <w:szCs w:val="28"/>
        </w:rPr>
        <w:t>CARRIED</w:t>
      </w:r>
      <w:r w:rsidRPr="0025526F">
        <w:rPr>
          <w:b/>
          <w:szCs w:val="28"/>
        </w:rPr>
        <w:t xml:space="preserve"> </w:t>
      </w:r>
    </w:p>
    <w:p w14:paraId="27033E68" w14:textId="13186B07" w:rsidR="00EE3378" w:rsidRDefault="00EE3378" w:rsidP="00B82C02">
      <w:pPr>
        <w:ind w:left="720" w:hanging="720"/>
        <w:rPr>
          <w:sz w:val="28"/>
          <w:szCs w:val="28"/>
        </w:rPr>
      </w:pPr>
    </w:p>
    <w:p w14:paraId="2ACEA59D" w14:textId="50001BDE" w:rsidR="0064446C" w:rsidRPr="000E3EEF" w:rsidRDefault="0064446C" w:rsidP="00B82C02">
      <w:pPr>
        <w:ind w:left="720" w:hanging="720"/>
        <w:rPr>
          <w:sz w:val="28"/>
          <w:szCs w:val="28"/>
        </w:rPr>
      </w:pPr>
      <w:r>
        <w:rPr>
          <w:sz w:val="28"/>
          <w:szCs w:val="28"/>
        </w:rPr>
        <w:tab/>
        <w:t>MOVED by Glenn Webster, seconded by Melanie Battaglia, that Item 12f) be adopted as follows:</w:t>
      </w:r>
    </w:p>
    <w:p w14:paraId="1B984A93" w14:textId="37E25169" w:rsidR="0064446C" w:rsidRDefault="0064446C" w:rsidP="0064446C">
      <w:pPr>
        <w:pStyle w:val="Heading10"/>
        <w:ind w:left="720" w:hanging="720"/>
        <w:rPr>
          <w:szCs w:val="28"/>
        </w:rPr>
      </w:pPr>
      <w:r>
        <w:rPr>
          <w:b/>
          <w:szCs w:val="28"/>
        </w:rPr>
        <w:t>12f)</w:t>
      </w:r>
      <w:r>
        <w:rPr>
          <w:b/>
          <w:szCs w:val="28"/>
        </w:rPr>
        <w:tab/>
        <w:t xml:space="preserve">Advent Dinner – Wednesday, December 4, 2019 at 8:00 pm </w:t>
      </w:r>
      <w:r>
        <w:rPr>
          <w:szCs w:val="28"/>
        </w:rPr>
        <w:t>that the mass commence at 6 pm, the SEAC meeting at 7:00 pm and the advent dinner at 8:00 pm.</w:t>
      </w:r>
    </w:p>
    <w:p w14:paraId="158A34EB" w14:textId="77777777" w:rsidR="0016364E" w:rsidRDefault="0016364E" w:rsidP="0064446C"/>
    <w:p w14:paraId="2A640E46" w14:textId="77777777" w:rsidR="0064446C" w:rsidRPr="0025526F" w:rsidRDefault="0064446C" w:rsidP="0064446C">
      <w:pPr>
        <w:ind w:firstLine="720"/>
        <w:rPr>
          <w:sz w:val="28"/>
          <w:szCs w:val="28"/>
        </w:rPr>
      </w:pPr>
      <w:r w:rsidRPr="0025526F">
        <w:rPr>
          <w:sz w:val="28"/>
          <w:szCs w:val="28"/>
        </w:rPr>
        <w:t>On the Vote taken, the Motion was declared</w:t>
      </w:r>
    </w:p>
    <w:p w14:paraId="5B8450CB" w14:textId="77777777" w:rsidR="0064446C" w:rsidRPr="0025526F" w:rsidRDefault="0064446C" w:rsidP="0064446C">
      <w:pPr>
        <w:rPr>
          <w:b/>
          <w:sz w:val="28"/>
          <w:szCs w:val="28"/>
        </w:rPr>
      </w:pPr>
    </w:p>
    <w:p w14:paraId="7E1C72E1" w14:textId="77777777" w:rsidR="0064446C" w:rsidRPr="0025526F" w:rsidRDefault="0064446C" w:rsidP="0064446C">
      <w:pPr>
        <w:pStyle w:val="Heading10"/>
        <w:ind w:left="7200" w:firstLine="720"/>
        <w:rPr>
          <w:b/>
          <w:szCs w:val="28"/>
        </w:rPr>
      </w:pPr>
      <w:r w:rsidRPr="0025526F">
        <w:rPr>
          <w:szCs w:val="28"/>
        </w:rPr>
        <w:t>CARRIED</w:t>
      </w:r>
      <w:r w:rsidRPr="0025526F">
        <w:rPr>
          <w:b/>
          <w:szCs w:val="28"/>
        </w:rPr>
        <w:t xml:space="preserve"> </w:t>
      </w:r>
    </w:p>
    <w:p w14:paraId="283411ED" w14:textId="77777777" w:rsidR="0064446C" w:rsidRPr="0064446C" w:rsidRDefault="0064446C" w:rsidP="0064446C"/>
    <w:p w14:paraId="74CF7790" w14:textId="55E05E8E" w:rsidR="009E6601" w:rsidRPr="009E6601" w:rsidRDefault="009E6601" w:rsidP="009E6601">
      <w:pPr>
        <w:pStyle w:val="Heading10"/>
        <w:rPr>
          <w:b/>
          <w:szCs w:val="28"/>
        </w:rPr>
      </w:pPr>
      <w:r w:rsidRPr="009E6601">
        <w:rPr>
          <w:b/>
          <w:szCs w:val="28"/>
        </w:rPr>
        <w:t>9.</w:t>
      </w:r>
      <w:r w:rsidRPr="009E6601">
        <w:rPr>
          <w:b/>
          <w:szCs w:val="28"/>
        </w:rPr>
        <w:tab/>
        <w:t>Unfinished Business</w:t>
      </w:r>
    </w:p>
    <w:p w14:paraId="17C1380F" w14:textId="5F4D9D1D" w:rsidR="009E6601" w:rsidRPr="009E6601" w:rsidRDefault="009E6601" w:rsidP="0054423D">
      <w:pPr>
        <w:pStyle w:val="Heading10"/>
        <w:ind w:left="720"/>
        <w:rPr>
          <w:szCs w:val="28"/>
        </w:rPr>
      </w:pPr>
      <w:r>
        <w:rPr>
          <w:szCs w:val="28"/>
        </w:rPr>
        <w:t>MOVED by</w:t>
      </w:r>
      <w:r w:rsidR="0054423D">
        <w:rPr>
          <w:szCs w:val="28"/>
        </w:rPr>
        <w:t xml:space="preserve"> Lori </w:t>
      </w:r>
      <w:proofErr w:type="spellStart"/>
      <w:r w:rsidR="0054423D">
        <w:rPr>
          <w:szCs w:val="28"/>
        </w:rPr>
        <w:t>Mastrogiuseppe</w:t>
      </w:r>
      <w:proofErr w:type="spellEnd"/>
      <w:r>
        <w:rPr>
          <w:szCs w:val="28"/>
        </w:rPr>
        <w:t>, seconded by</w:t>
      </w:r>
      <w:r w:rsidR="0054423D">
        <w:rPr>
          <w:szCs w:val="28"/>
        </w:rPr>
        <w:t xml:space="preserve"> Trustee Di Giorgio</w:t>
      </w:r>
      <w:r>
        <w:rPr>
          <w:szCs w:val="28"/>
        </w:rPr>
        <w:t>, that Item 9a) be adopted as follows:</w:t>
      </w:r>
    </w:p>
    <w:p w14:paraId="562ABE5B" w14:textId="3230DDFE" w:rsidR="009E6601" w:rsidRPr="009E6601" w:rsidRDefault="009E6601" w:rsidP="009E6601">
      <w:pPr>
        <w:pStyle w:val="Heading10"/>
        <w:spacing w:before="0" w:after="0" w:line="240" w:lineRule="auto"/>
        <w:rPr>
          <w:b/>
          <w:szCs w:val="28"/>
        </w:rPr>
      </w:pPr>
      <w:r>
        <w:rPr>
          <w:b/>
          <w:szCs w:val="28"/>
        </w:rPr>
        <w:t>9</w:t>
      </w:r>
      <w:r w:rsidRPr="009E6601">
        <w:rPr>
          <w:b/>
          <w:szCs w:val="28"/>
        </w:rPr>
        <w:t>a)</w:t>
      </w:r>
      <w:r w:rsidRPr="009E6601">
        <w:rPr>
          <w:b/>
          <w:szCs w:val="28"/>
        </w:rPr>
        <w:tab/>
        <w:t>Proposed Timeline for Review of Special Education Plan during the</w:t>
      </w:r>
    </w:p>
    <w:p w14:paraId="1698A105" w14:textId="2B14CD65" w:rsidR="009E6601" w:rsidRPr="0054423D" w:rsidRDefault="009E6601" w:rsidP="009E6601">
      <w:pPr>
        <w:pStyle w:val="Heading10"/>
        <w:spacing w:before="0" w:after="0" w:line="240" w:lineRule="auto"/>
        <w:ind w:firstLine="720"/>
        <w:rPr>
          <w:szCs w:val="28"/>
        </w:rPr>
      </w:pPr>
      <w:r w:rsidRPr="009E6601">
        <w:rPr>
          <w:b/>
          <w:szCs w:val="28"/>
        </w:rPr>
        <w:t>2019-2020 Academic Year</w:t>
      </w:r>
      <w:r w:rsidR="0054423D">
        <w:rPr>
          <w:b/>
          <w:szCs w:val="28"/>
        </w:rPr>
        <w:t xml:space="preserve"> </w:t>
      </w:r>
      <w:r w:rsidR="0054423D">
        <w:rPr>
          <w:szCs w:val="28"/>
        </w:rPr>
        <w:t>received.</w:t>
      </w:r>
    </w:p>
    <w:p w14:paraId="39AA9372" w14:textId="28461897" w:rsidR="009E6601" w:rsidRDefault="009E6601" w:rsidP="009E6601"/>
    <w:p w14:paraId="6452B3FD" w14:textId="77777777" w:rsidR="0069703A" w:rsidRDefault="0069703A" w:rsidP="009E6601">
      <w:pPr>
        <w:ind w:firstLine="720"/>
        <w:rPr>
          <w:sz w:val="28"/>
          <w:szCs w:val="28"/>
        </w:rPr>
      </w:pPr>
    </w:p>
    <w:p w14:paraId="3D826F01" w14:textId="77777777" w:rsidR="0069703A" w:rsidRDefault="0069703A" w:rsidP="009E6601">
      <w:pPr>
        <w:ind w:firstLine="720"/>
        <w:rPr>
          <w:sz w:val="28"/>
          <w:szCs w:val="28"/>
        </w:rPr>
      </w:pPr>
    </w:p>
    <w:p w14:paraId="3C75130B" w14:textId="4C969E9C" w:rsidR="009E6601" w:rsidRPr="0025526F" w:rsidRDefault="009E6601" w:rsidP="009E6601">
      <w:pPr>
        <w:ind w:firstLine="720"/>
        <w:rPr>
          <w:sz w:val="28"/>
          <w:szCs w:val="28"/>
        </w:rPr>
      </w:pPr>
      <w:r w:rsidRPr="0025526F">
        <w:rPr>
          <w:sz w:val="28"/>
          <w:szCs w:val="28"/>
        </w:rPr>
        <w:t>On the Vote taken, the Motion was declared</w:t>
      </w:r>
    </w:p>
    <w:p w14:paraId="72686808" w14:textId="77777777" w:rsidR="009E6601" w:rsidRPr="0025526F" w:rsidRDefault="009E6601" w:rsidP="009E6601">
      <w:pPr>
        <w:rPr>
          <w:b/>
          <w:sz w:val="28"/>
          <w:szCs w:val="28"/>
        </w:rPr>
      </w:pPr>
    </w:p>
    <w:p w14:paraId="2A6BEF59" w14:textId="77777777" w:rsidR="009E6601" w:rsidRPr="0025526F" w:rsidRDefault="009E6601" w:rsidP="009E6601">
      <w:pPr>
        <w:pStyle w:val="Heading10"/>
        <w:ind w:left="7200" w:firstLine="720"/>
        <w:rPr>
          <w:b/>
          <w:szCs w:val="28"/>
        </w:rPr>
      </w:pPr>
      <w:r w:rsidRPr="0025526F">
        <w:rPr>
          <w:szCs w:val="28"/>
        </w:rPr>
        <w:t>CARRIED</w:t>
      </w:r>
      <w:r w:rsidRPr="0025526F">
        <w:rPr>
          <w:b/>
          <w:szCs w:val="28"/>
        </w:rPr>
        <w:t xml:space="preserve"> </w:t>
      </w:r>
    </w:p>
    <w:p w14:paraId="55AB1BD0" w14:textId="77777777" w:rsidR="009E6601" w:rsidRPr="009E6601" w:rsidRDefault="009E6601" w:rsidP="009E6601"/>
    <w:p w14:paraId="3257B902" w14:textId="44781EB4" w:rsidR="00C15C07" w:rsidRPr="0025526F" w:rsidRDefault="004E7A4F" w:rsidP="009E6601">
      <w:pPr>
        <w:pStyle w:val="Heading10"/>
        <w:spacing w:before="0" w:after="0" w:line="240" w:lineRule="auto"/>
        <w:rPr>
          <w:b/>
          <w:szCs w:val="28"/>
        </w:rPr>
      </w:pPr>
      <w:r w:rsidRPr="0025526F">
        <w:rPr>
          <w:b/>
          <w:szCs w:val="28"/>
        </w:rPr>
        <w:t>10.</w:t>
      </w:r>
      <w:r w:rsidRPr="0025526F">
        <w:rPr>
          <w:b/>
          <w:szCs w:val="28"/>
        </w:rPr>
        <w:tab/>
      </w:r>
      <w:r w:rsidR="00C15C07" w:rsidRPr="0025526F">
        <w:rPr>
          <w:b/>
          <w:szCs w:val="28"/>
        </w:rPr>
        <w:t>Consent and Review</w:t>
      </w:r>
    </w:p>
    <w:p w14:paraId="26ED2A2E" w14:textId="77777777" w:rsidR="004E06F7" w:rsidRDefault="004E06F7" w:rsidP="004E7A4F">
      <w:pPr>
        <w:ind w:firstLine="720"/>
        <w:rPr>
          <w:sz w:val="28"/>
          <w:szCs w:val="28"/>
        </w:rPr>
      </w:pPr>
    </w:p>
    <w:p w14:paraId="3E0653B1" w14:textId="2A30A315" w:rsidR="00C15C07" w:rsidRPr="0025526F" w:rsidRDefault="00C15C07" w:rsidP="004E7A4F">
      <w:pPr>
        <w:ind w:firstLine="720"/>
        <w:rPr>
          <w:sz w:val="28"/>
          <w:szCs w:val="28"/>
        </w:rPr>
      </w:pPr>
      <w:r w:rsidRPr="0025526F">
        <w:rPr>
          <w:sz w:val="28"/>
          <w:szCs w:val="28"/>
        </w:rPr>
        <w:t xml:space="preserve">The Chair reviewed the Order Paper and the following Items </w:t>
      </w:r>
      <w:r w:rsidR="00554A9E" w:rsidRPr="0025526F">
        <w:rPr>
          <w:sz w:val="28"/>
          <w:szCs w:val="28"/>
        </w:rPr>
        <w:t>were held:</w:t>
      </w:r>
    </w:p>
    <w:p w14:paraId="763945C9" w14:textId="6CA537E6" w:rsidR="007C5DD8" w:rsidRDefault="0054423D" w:rsidP="00C15C07">
      <w:pPr>
        <w:ind w:left="720"/>
        <w:rPr>
          <w:sz w:val="28"/>
          <w:szCs w:val="28"/>
        </w:rPr>
      </w:pPr>
      <w:r>
        <w:rPr>
          <w:sz w:val="28"/>
          <w:szCs w:val="28"/>
        </w:rPr>
        <w:t>11a)</w:t>
      </w:r>
      <w:r>
        <w:rPr>
          <w:sz w:val="28"/>
          <w:szCs w:val="28"/>
        </w:rPr>
        <w:tab/>
      </w:r>
      <w:r w:rsidR="005335CA">
        <w:rPr>
          <w:sz w:val="28"/>
          <w:szCs w:val="28"/>
        </w:rPr>
        <w:tab/>
        <w:t>Tyler Munro;</w:t>
      </w:r>
    </w:p>
    <w:p w14:paraId="6CE41932" w14:textId="6F4360AB" w:rsidR="0054423D" w:rsidRDefault="0054423D" w:rsidP="00C15C07">
      <w:pPr>
        <w:ind w:left="720"/>
        <w:rPr>
          <w:sz w:val="28"/>
          <w:szCs w:val="28"/>
        </w:rPr>
      </w:pPr>
      <w:r>
        <w:rPr>
          <w:sz w:val="28"/>
          <w:szCs w:val="28"/>
        </w:rPr>
        <w:t>11b)</w:t>
      </w:r>
      <w:r w:rsidR="005335CA">
        <w:rPr>
          <w:sz w:val="28"/>
          <w:szCs w:val="28"/>
        </w:rPr>
        <w:tab/>
      </w:r>
      <w:r w:rsidR="005335CA">
        <w:rPr>
          <w:sz w:val="28"/>
          <w:szCs w:val="28"/>
        </w:rPr>
        <w:tab/>
        <w:t>Tyler Munro;</w:t>
      </w:r>
    </w:p>
    <w:p w14:paraId="75782993" w14:textId="29AFD559" w:rsidR="0054423D" w:rsidRDefault="0054423D" w:rsidP="00C15C07">
      <w:pPr>
        <w:ind w:left="720"/>
        <w:rPr>
          <w:sz w:val="28"/>
          <w:szCs w:val="28"/>
        </w:rPr>
      </w:pPr>
      <w:r>
        <w:rPr>
          <w:sz w:val="28"/>
          <w:szCs w:val="28"/>
        </w:rPr>
        <w:t>11c)</w:t>
      </w:r>
      <w:r w:rsidR="005335CA">
        <w:rPr>
          <w:sz w:val="28"/>
          <w:szCs w:val="28"/>
        </w:rPr>
        <w:tab/>
      </w:r>
      <w:r w:rsidR="005335CA">
        <w:rPr>
          <w:sz w:val="28"/>
          <w:szCs w:val="28"/>
        </w:rPr>
        <w:tab/>
        <w:t>Tyler Munro;</w:t>
      </w:r>
    </w:p>
    <w:p w14:paraId="3482A8CB" w14:textId="7998156F" w:rsidR="0054423D" w:rsidRDefault="0054423D" w:rsidP="00C15C07">
      <w:pPr>
        <w:ind w:left="720"/>
        <w:rPr>
          <w:sz w:val="28"/>
          <w:szCs w:val="28"/>
        </w:rPr>
      </w:pPr>
      <w:r>
        <w:rPr>
          <w:sz w:val="28"/>
          <w:szCs w:val="28"/>
        </w:rPr>
        <w:t>11d)</w:t>
      </w:r>
      <w:r w:rsidR="005335CA">
        <w:rPr>
          <w:sz w:val="28"/>
          <w:szCs w:val="28"/>
        </w:rPr>
        <w:tab/>
      </w:r>
      <w:r w:rsidR="005335CA">
        <w:rPr>
          <w:sz w:val="28"/>
          <w:szCs w:val="28"/>
        </w:rPr>
        <w:tab/>
        <w:t>Tyler Munro;</w:t>
      </w:r>
    </w:p>
    <w:p w14:paraId="085F8AA1" w14:textId="404BC1FC" w:rsidR="0054423D" w:rsidRDefault="0054423D" w:rsidP="00C15C07">
      <w:pPr>
        <w:ind w:left="720"/>
        <w:rPr>
          <w:sz w:val="28"/>
          <w:szCs w:val="28"/>
        </w:rPr>
      </w:pPr>
      <w:r>
        <w:rPr>
          <w:sz w:val="28"/>
          <w:szCs w:val="28"/>
        </w:rPr>
        <w:t>11e)</w:t>
      </w:r>
      <w:r w:rsidR="005335CA">
        <w:rPr>
          <w:sz w:val="28"/>
          <w:szCs w:val="28"/>
        </w:rPr>
        <w:tab/>
      </w:r>
      <w:r w:rsidR="005335CA">
        <w:rPr>
          <w:sz w:val="28"/>
          <w:szCs w:val="28"/>
        </w:rPr>
        <w:tab/>
        <w:t>Tyler Munro;</w:t>
      </w:r>
    </w:p>
    <w:p w14:paraId="28ADFC33" w14:textId="7F07DF85" w:rsidR="0054423D" w:rsidRDefault="0054423D" w:rsidP="00C15C07">
      <w:pPr>
        <w:ind w:left="720"/>
        <w:rPr>
          <w:sz w:val="28"/>
          <w:szCs w:val="28"/>
        </w:rPr>
      </w:pPr>
      <w:r>
        <w:rPr>
          <w:sz w:val="28"/>
          <w:szCs w:val="28"/>
        </w:rPr>
        <w:t>11f)</w:t>
      </w:r>
      <w:r w:rsidR="005335CA">
        <w:rPr>
          <w:sz w:val="28"/>
          <w:szCs w:val="28"/>
        </w:rPr>
        <w:tab/>
      </w:r>
      <w:r w:rsidR="005335CA">
        <w:rPr>
          <w:sz w:val="28"/>
          <w:szCs w:val="28"/>
        </w:rPr>
        <w:tab/>
        <w:t>Tyler Munro;</w:t>
      </w:r>
    </w:p>
    <w:p w14:paraId="6183D00B" w14:textId="19DF58CF" w:rsidR="0054423D" w:rsidRDefault="0054423D" w:rsidP="00C15C07">
      <w:pPr>
        <w:ind w:left="720"/>
        <w:rPr>
          <w:sz w:val="28"/>
          <w:szCs w:val="28"/>
        </w:rPr>
      </w:pPr>
      <w:r>
        <w:rPr>
          <w:sz w:val="28"/>
          <w:szCs w:val="28"/>
        </w:rPr>
        <w:t>11g)</w:t>
      </w:r>
      <w:r w:rsidR="0016364E">
        <w:rPr>
          <w:sz w:val="28"/>
          <w:szCs w:val="28"/>
        </w:rPr>
        <w:tab/>
      </w:r>
      <w:r w:rsidR="0016364E">
        <w:rPr>
          <w:sz w:val="28"/>
          <w:szCs w:val="28"/>
        </w:rPr>
        <w:tab/>
        <w:t>Melanie Battaglia</w:t>
      </w:r>
      <w:r w:rsidR="005335CA">
        <w:rPr>
          <w:sz w:val="28"/>
          <w:szCs w:val="28"/>
        </w:rPr>
        <w:t>;</w:t>
      </w:r>
    </w:p>
    <w:p w14:paraId="592A6D17" w14:textId="71BE696C" w:rsidR="0054423D" w:rsidRDefault="0054423D" w:rsidP="00C15C07">
      <w:pPr>
        <w:ind w:left="720"/>
        <w:rPr>
          <w:sz w:val="28"/>
          <w:szCs w:val="28"/>
        </w:rPr>
      </w:pPr>
      <w:r>
        <w:rPr>
          <w:sz w:val="28"/>
          <w:szCs w:val="28"/>
        </w:rPr>
        <w:t>11h)</w:t>
      </w:r>
      <w:r w:rsidR="005335CA">
        <w:rPr>
          <w:sz w:val="28"/>
          <w:szCs w:val="28"/>
        </w:rPr>
        <w:tab/>
      </w:r>
      <w:r w:rsidR="005335CA">
        <w:rPr>
          <w:sz w:val="28"/>
          <w:szCs w:val="28"/>
        </w:rPr>
        <w:tab/>
      </w:r>
      <w:bookmarkStart w:id="0" w:name="_GoBack"/>
      <w:bookmarkEnd w:id="0"/>
    </w:p>
    <w:p w14:paraId="5C310855" w14:textId="444A60F6" w:rsidR="0054423D" w:rsidRDefault="005335CA" w:rsidP="00C15C07">
      <w:pPr>
        <w:ind w:left="720"/>
        <w:rPr>
          <w:sz w:val="28"/>
          <w:szCs w:val="28"/>
        </w:rPr>
      </w:pPr>
      <w:r>
        <w:rPr>
          <w:sz w:val="28"/>
          <w:szCs w:val="28"/>
        </w:rPr>
        <w:t xml:space="preserve">12a) </w:t>
      </w:r>
      <w:r>
        <w:rPr>
          <w:sz w:val="28"/>
          <w:szCs w:val="28"/>
        </w:rPr>
        <w:tab/>
      </w:r>
      <w:r>
        <w:rPr>
          <w:sz w:val="28"/>
          <w:szCs w:val="28"/>
        </w:rPr>
        <w:tab/>
        <w:t>Tyler Munro;</w:t>
      </w:r>
    </w:p>
    <w:p w14:paraId="7DCEDA0E" w14:textId="07EC607B" w:rsidR="005335CA" w:rsidRDefault="005335CA" w:rsidP="00C15C07">
      <w:pPr>
        <w:ind w:left="720"/>
        <w:rPr>
          <w:sz w:val="28"/>
          <w:szCs w:val="28"/>
        </w:rPr>
      </w:pPr>
      <w:r>
        <w:rPr>
          <w:sz w:val="28"/>
          <w:szCs w:val="28"/>
        </w:rPr>
        <w:t xml:space="preserve">16a.i) </w:t>
      </w:r>
      <w:r>
        <w:rPr>
          <w:sz w:val="28"/>
          <w:szCs w:val="28"/>
        </w:rPr>
        <w:tab/>
      </w:r>
      <w:r>
        <w:rPr>
          <w:sz w:val="28"/>
          <w:szCs w:val="28"/>
        </w:rPr>
        <w:tab/>
        <w:t>Melanie Battaglia;</w:t>
      </w:r>
    </w:p>
    <w:p w14:paraId="2D50E4F4" w14:textId="6CD4D59E" w:rsidR="005335CA" w:rsidRDefault="005335CA" w:rsidP="00C15C07">
      <w:pPr>
        <w:ind w:left="720"/>
        <w:rPr>
          <w:sz w:val="28"/>
          <w:szCs w:val="28"/>
        </w:rPr>
      </w:pPr>
      <w:r>
        <w:rPr>
          <w:sz w:val="28"/>
          <w:szCs w:val="28"/>
        </w:rPr>
        <w:t>16</w:t>
      </w:r>
      <w:proofErr w:type="gramStart"/>
      <w:r>
        <w:rPr>
          <w:sz w:val="28"/>
          <w:szCs w:val="28"/>
        </w:rPr>
        <w:t>.a.ii</w:t>
      </w:r>
      <w:proofErr w:type="gramEnd"/>
      <w:r>
        <w:rPr>
          <w:sz w:val="28"/>
          <w:szCs w:val="28"/>
        </w:rPr>
        <w:t>)</w:t>
      </w:r>
      <w:r>
        <w:rPr>
          <w:sz w:val="28"/>
          <w:szCs w:val="28"/>
        </w:rPr>
        <w:tab/>
        <w:t>Melanie Battaglia;</w:t>
      </w:r>
    </w:p>
    <w:p w14:paraId="5789879C" w14:textId="2E790B6E" w:rsidR="005335CA" w:rsidRDefault="005335CA" w:rsidP="00C15C07">
      <w:pPr>
        <w:ind w:left="720"/>
        <w:rPr>
          <w:sz w:val="28"/>
          <w:szCs w:val="28"/>
        </w:rPr>
      </w:pPr>
      <w:r>
        <w:rPr>
          <w:sz w:val="28"/>
          <w:szCs w:val="28"/>
        </w:rPr>
        <w:t>16b)</w:t>
      </w:r>
      <w:r>
        <w:rPr>
          <w:sz w:val="28"/>
          <w:szCs w:val="28"/>
        </w:rPr>
        <w:tab/>
      </w:r>
      <w:r>
        <w:rPr>
          <w:sz w:val="28"/>
          <w:szCs w:val="28"/>
        </w:rPr>
        <w:tab/>
        <w:t>Tyler Munro;</w:t>
      </w:r>
    </w:p>
    <w:p w14:paraId="497202AE" w14:textId="781A037C" w:rsidR="005335CA" w:rsidRDefault="005335CA" w:rsidP="00C15C07">
      <w:pPr>
        <w:ind w:left="720"/>
        <w:rPr>
          <w:sz w:val="28"/>
          <w:szCs w:val="28"/>
        </w:rPr>
      </w:pPr>
      <w:r>
        <w:rPr>
          <w:sz w:val="28"/>
          <w:szCs w:val="28"/>
        </w:rPr>
        <w:t>16c)</w:t>
      </w:r>
      <w:r>
        <w:rPr>
          <w:sz w:val="28"/>
          <w:szCs w:val="28"/>
        </w:rPr>
        <w:tab/>
      </w:r>
      <w:r>
        <w:rPr>
          <w:sz w:val="28"/>
          <w:szCs w:val="28"/>
        </w:rPr>
        <w:tab/>
        <w:t>Tyler Munro;</w:t>
      </w:r>
      <w:r w:rsidR="00FB0A56">
        <w:rPr>
          <w:sz w:val="28"/>
          <w:szCs w:val="28"/>
        </w:rPr>
        <w:t xml:space="preserve"> </w:t>
      </w:r>
      <w:r>
        <w:rPr>
          <w:sz w:val="28"/>
          <w:szCs w:val="28"/>
        </w:rPr>
        <w:t>and</w:t>
      </w:r>
    </w:p>
    <w:p w14:paraId="312B497C" w14:textId="5D41F968" w:rsidR="005335CA" w:rsidRDefault="00FB0A56" w:rsidP="00C15C07">
      <w:pPr>
        <w:ind w:left="720"/>
        <w:rPr>
          <w:sz w:val="28"/>
          <w:szCs w:val="28"/>
        </w:rPr>
      </w:pPr>
      <w:r>
        <w:rPr>
          <w:sz w:val="28"/>
          <w:szCs w:val="28"/>
        </w:rPr>
        <w:t>16d)</w:t>
      </w:r>
      <w:r>
        <w:rPr>
          <w:sz w:val="28"/>
          <w:szCs w:val="28"/>
        </w:rPr>
        <w:tab/>
      </w:r>
      <w:r>
        <w:rPr>
          <w:sz w:val="28"/>
          <w:szCs w:val="28"/>
        </w:rPr>
        <w:tab/>
        <w:t>Tyler Munro</w:t>
      </w:r>
    </w:p>
    <w:p w14:paraId="0338BAD7" w14:textId="77777777" w:rsidR="0054423D" w:rsidRPr="0025526F" w:rsidRDefault="0054423D" w:rsidP="00C15C07">
      <w:pPr>
        <w:ind w:left="720"/>
        <w:rPr>
          <w:sz w:val="28"/>
          <w:szCs w:val="28"/>
        </w:rPr>
      </w:pPr>
    </w:p>
    <w:p w14:paraId="20EE4F1B" w14:textId="77777777" w:rsidR="002B3B87" w:rsidRDefault="002B3B87" w:rsidP="00C15C07">
      <w:pPr>
        <w:ind w:left="720"/>
        <w:rPr>
          <w:sz w:val="28"/>
          <w:szCs w:val="28"/>
        </w:rPr>
      </w:pPr>
    </w:p>
    <w:p w14:paraId="58011FDC" w14:textId="77777777" w:rsidR="002B3B87" w:rsidRDefault="002B3B87" w:rsidP="00C15C07">
      <w:pPr>
        <w:ind w:left="720"/>
        <w:rPr>
          <w:sz w:val="28"/>
          <w:szCs w:val="28"/>
        </w:rPr>
      </w:pPr>
    </w:p>
    <w:p w14:paraId="5E8F35FC" w14:textId="77777777" w:rsidR="002B3B87" w:rsidRDefault="002B3B87" w:rsidP="00C15C07">
      <w:pPr>
        <w:ind w:left="720"/>
        <w:rPr>
          <w:sz w:val="28"/>
          <w:szCs w:val="28"/>
        </w:rPr>
      </w:pPr>
    </w:p>
    <w:p w14:paraId="7D81C22E" w14:textId="11009635" w:rsidR="00C15C07" w:rsidRPr="0025526F" w:rsidRDefault="00C15C07" w:rsidP="00C15C07">
      <w:pPr>
        <w:ind w:left="720"/>
        <w:rPr>
          <w:sz w:val="28"/>
          <w:szCs w:val="28"/>
        </w:rPr>
      </w:pPr>
      <w:r w:rsidRPr="0025526F">
        <w:rPr>
          <w:sz w:val="28"/>
          <w:szCs w:val="28"/>
        </w:rPr>
        <w:t>MOVED by</w:t>
      </w:r>
      <w:r w:rsidR="005335CA">
        <w:rPr>
          <w:sz w:val="28"/>
          <w:szCs w:val="28"/>
        </w:rPr>
        <w:t xml:space="preserve"> Melanie Battaglia</w:t>
      </w:r>
      <w:r w:rsidRPr="0025526F">
        <w:rPr>
          <w:sz w:val="28"/>
          <w:szCs w:val="28"/>
        </w:rPr>
        <w:t xml:space="preserve">, </w:t>
      </w:r>
      <w:r w:rsidR="002C21C9" w:rsidRPr="0025526F">
        <w:rPr>
          <w:sz w:val="28"/>
          <w:szCs w:val="28"/>
        </w:rPr>
        <w:t xml:space="preserve">seconded by </w:t>
      </w:r>
      <w:r w:rsidR="005335CA">
        <w:rPr>
          <w:sz w:val="28"/>
          <w:szCs w:val="28"/>
        </w:rPr>
        <w:t xml:space="preserve">Lori </w:t>
      </w:r>
      <w:proofErr w:type="spellStart"/>
      <w:r w:rsidR="005335CA">
        <w:rPr>
          <w:sz w:val="28"/>
          <w:szCs w:val="28"/>
        </w:rPr>
        <w:t>Mastrogiuseppe</w:t>
      </w:r>
      <w:proofErr w:type="spellEnd"/>
      <w:r w:rsidR="005335CA">
        <w:rPr>
          <w:sz w:val="28"/>
          <w:szCs w:val="28"/>
        </w:rPr>
        <w:t>,</w:t>
      </w:r>
      <w:r w:rsidR="002C21C9" w:rsidRPr="0025526F">
        <w:rPr>
          <w:sz w:val="28"/>
          <w:szCs w:val="28"/>
        </w:rPr>
        <w:t xml:space="preserve"> </w:t>
      </w:r>
      <w:r w:rsidRPr="0025526F">
        <w:rPr>
          <w:sz w:val="28"/>
          <w:szCs w:val="28"/>
        </w:rPr>
        <w:t>that the Items not held be received.</w:t>
      </w:r>
    </w:p>
    <w:p w14:paraId="3B6D4B1E" w14:textId="77777777" w:rsidR="0069703A" w:rsidRPr="0025526F" w:rsidRDefault="0069703A" w:rsidP="00C15C07">
      <w:pPr>
        <w:ind w:left="720"/>
        <w:rPr>
          <w:sz w:val="28"/>
          <w:szCs w:val="28"/>
        </w:rPr>
      </w:pPr>
    </w:p>
    <w:p w14:paraId="7C4B7282" w14:textId="77777777" w:rsidR="00C15C07" w:rsidRPr="0025526F" w:rsidRDefault="00C15C07" w:rsidP="00C15C07">
      <w:pPr>
        <w:spacing w:line="252" w:lineRule="auto"/>
        <w:ind w:firstLine="720"/>
        <w:rPr>
          <w:sz w:val="28"/>
          <w:szCs w:val="28"/>
        </w:rPr>
      </w:pPr>
      <w:r w:rsidRPr="0025526F">
        <w:rPr>
          <w:sz w:val="28"/>
          <w:szCs w:val="28"/>
        </w:rPr>
        <w:t>On the Vote taken, the Motion was declared</w:t>
      </w:r>
    </w:p>
    <w:p w14:paraId="7574D9BD" w14:textId="77777777" w:rsidR="00C15C07" w:rsidRPr="0025526F" w:rsidRDefault="00C15C07" w:rsidP="00C15C07">
      <w:pPr>
        <w:rPr>
          <w:b/>
          <w:sz w:val="28"/>
          <w:szCs w:val="28"/>
        </w:rPr>
      </w:pPr>
    </w:p>
    <w:p w14:paraId="1ED212E3" w14:textId="77777777" w:rsidR="00C15C07" w:rsidRPr="0025526F" w:rsidRDefault="00C15C07" w:rsidP="00C15C07">
      <w:pPr>
        <w:jc w:val="right"/>
        <w:rPr>
          <w:b/>
          <w:sz w:val="28"/>
          <w:szCs w:val="28"/>
        </w:rPr>
      </w:pPr>
      <w:r w:rsidRPr="0025526F">
        <w:rPr>
          <w:sz w:val="28"/>
          <w:szCs w:val="28"/>
        </w:rPr>
        <w:t>CARRIED</w:t>
      </w:r>
    </w:p>
    <w:p w14:paraId="71CC5646" w14:textId="77777777" w:rsidR="009A677E" w:rsidRPr="0025526F" w:rsidRDefault="009A677E" w:rsidP="00C15C07">
      <w:pPr>
        <w:ind w:left="720"/>
        <w:rPr>
          <w:b/>
          <w:sz w:val="28"/>
          <w:szCs w:val="28"/>
          <w:u w:val="single"/>
        </w:rPr>
      </w:pPr>
    </w:p>
    <w:p w14:paraId="222610E1" w14:textId="581BFE66" w:rsidR="00C15C07" w:rsidRPr="0025526F" w:rsidRDefault="00C15C07" w:rsidP="00C15C07">
      <w:pPr>
        <w:ind w:left="720"/>
        <w:rPr>
          <w:b/>
          <w:sz w:val="28"/>
          <w:szCs w:val="28"/>
          <w:u w:val="single"/>
        </w:rPr>
      </w:pPr>
      <w:r w:rsidRPr="0025526F">
        <w:rPr>
          <w:b/>
          <w:sz w:val="28"/>
          <w:szCs w:val="28"/>
          <w:u w:val="single"/>
        </w:rPr>
        <w:t xml:space="preserve">ITEMS </w:t>
      </w:r>
      <w:r w:rsidR="00847CEB" w:rsidRPr="0025526F">
        <w:rPr>
          <w:b/>
          <w:sz w:val="28"/>
          <w:szCs w:val="28"/>
          <w:u w:val="single"/>
        </w:rPr>
        <w:t xml:space="preserve">NOT HELD </w:t>
      </w:r>
      <w:r w:rsidRPr="0025526F">
        <w:rPr>
          <w:b/>
          <w:sz w:val="28"/>
          <w:szCs w:val="28"/>
          <w:u w:val="single"/>
        </w:rPr>
        <w:t>AS CAPTURED IN THE ABOVE MOTION</w:t>
      </w:r>
    </w:p>
    <w:p w14:paraId="144C9FC7" w14:textId="6FF41952" w:rsidR="005335CA" w:rsidRPr="005335CA" w:rsidRDefault="005335CA" w:rsidP="005335CA">
      <w:pPr>
        <w:rPr>
          <w:sz w:val="28"/>
          <w:szCs w:val="28"/>
        </w:rPr>
      </w:pPr>
      <w:r>
        <w:rPr>
          <w:b/>
          <w:sz w:val="28"/>
          <w:szCs w:val="28"/>
        </w:rPr>
        <w:tab/>
      </w:r>
      <w:r>
        <w:rPr>
          <w:sz w:val="28"/>
          <w:szCs w:val="28"/>
        </w:rPr>
        <w:t>12b)</w:t>
      </w:r>
      <w:r>
        <w:rPr>
          <w:sz w:val="28"/>
          <w:szCs w:val="28"/>
        </w:rPr>
        <w:tab/>
      </w:r>
      <w:r w:rsidRPr="005335CA">
        <w:rPr>
          <w:sz w:val="28"/>
          <w:szCs w:val="28"/>
        </w:rPr>
        <w:t>Special Education Superintendent Update</w:t>
      </w:r>
      <w:r>
        <w:rPr>
          <w:sz w:val="28"/>
          <w:szCs w:val="28"/>
        </w:rPr>
        <w:t>;</w:t>
      </w:r>
    </w:p>
    <w:p w14:paraId="5A9A635E" w14:textId="2B55806A" w:rsidR="005335CA" w:rsidRPr="005335CA" w:rsidRDefault="005335CA" w:rsidP="005335CA">
      <w:pPr>
        <w:spacing w:after="0" w:line="240" w:lineRule="auto"/>
        <w:ind w:firstLine="720"/>
        <w:rPr>
          <w:sz w:val="28"/>
          <w:szCs w:val="28"/>
        </w:rPr>
      </w:pPr>
      <w:r>
        <w:rPr>
          <w:sz w:val="28"/>
          <w:szCs w:val="28"/>
        </w:rPr>
        <w:t>12</w:t>
      </w:r>
      <w:r w:rsidRPr="005335CA">
        <w:rPr>
          <w:sz w:val="28"/>
          <w:szCs w:val="28"/>
        </w:rPr>
        <w:t>c)</w:t>
      </w:r>
      <w:r w:rsidRPr="005335CA">
        <w:rPr>
          <w:sz w:val="28"/>
          <w:szCs w:val="28"/>
        </w:rPr>
        <w:tab/>
        <w:t xml:space="preserve">Conseil Scolaire </w:t>
      </w:r>
      <w:proofErr w:type="spellStart"/>
      <w:r w:rsidRPr="005335CA">
        <w:rPr>
          <w:sz w:val="28"/>
          <w:szCs w:val="28"/>
        </w:rPr>
        <w:t>Catholique</w:t>
      </w:r>
      <w:proofErr w:type="spellEnd"/>
      <w:r w:rsidRPr="005335CA">
        <w:rPr>
          <w:sz w:val="28"/>
          <w:szCs w:val="28"/>
        </w:rPr>
        <w:t xml:space="preserve"> Providence Letters to the Minister of</w:t>
      </w:r>
    </w:p>
    <w:p w14:paraId="6FE2F153" w14:textId="77777777" w:rsidR="005335CA" w:rsidRPr="005335CA" w:rsidRDefault="005335CA" w:rsidP="005335CA">
      <w:pPr>
        <w:spacing w:after="0" w:line="240" w:lineRule="auto"/>
        <w:ind w:left="720" w:firstLine="720"/>
        <w:rPr>
          <w:sz w:val="28"/>
          <w:szCs w:val="28"/>
        </w:rPr>
      </w:pPr>
      <w:r w:rsidRPr="005335CA">
        <w:rPr>
          <w:sz w:val="28"/>
          <w:szCs w:val="28"/>
        </w:rPr>
        <w:t>Education regarding Fetal-Alcohol Syndrome Disorder (FASD),</w:t>
      </w:r>
    </w:p>
    <w:p w14:paraId="27870FB1" w14:textId="384BE2CE" w:rsidR="005335CA" w:rsidRDefault="005335CA" w:rsidP="005335CA">
      <w:pPr>
        <w:spacing w:after="0" w:line="240" w:lineRule="auto"/>
        <w:ind w:left="1440"/>
        <w:rPr>
          <w:sz w:val="28"/>
          <w:szCs w:val="28"/>
        </w:rPr>
      </w:pPr>
      <w:r w:rsidRPr="005335CA">
        <w:rPr>
          <w:sz w:val="28"/>
          <w:szCs w:val="28"/>
        </w:rPr>
        <w:t>Class Size Changes, Funding Cuts to Students with Autism Spectrum Disorder (ASD) and Teacher/Student Ratio</w:t>
      </w:r>
      <w:r>
        <w:rPr>
          <w:sz w:val="28"/>
          <w:szCs w:val="28"/>
        </w:rPr>
        <w:t>;</w:t>
      </w:r>
    </w:p>
    <w:p w14:paraId="7BE01F24" w14:textId="33538E4E" w:rsidR="005335CA" w:rsidRDefault="005335CA" w:rsidP="005335CA">
      <w:pPr>
        <w:spacing w:after="0" w:line="240" w:lineRule="auto"/>
        <w:ind w:left="1440"/>
        <w:rPr>
          <w:sz w:val="28"/>
          <w:szCs w:val="28"/>
        </w:rPr>
      </w:pPr>
      <w:r>
        <w:rPr>
          <w:sz w:val="28"/>
          <w:szCs w:val="28"/>
        </w:rPr>
        <w:tab/>
      </w:r>
    </w:p>
    <w:p w14:paraId="7769D4C9" w14:textId="017EA281" w:rsidR="005335CA" w:rsidRDefault="005335CA" w:rsidP="005335CA">
      <w:pPr>
        <w:ind w:left="1440" w:hanging="720"/>
        <w:rPr>
          <w:sz w:val="28"/>
          <w:szCs w:val="28"/>
        </w:rPr>
      </w:pPr>
      <w:r>
        <w:rPr>
          <w:sz w:val="28"/>
          <w:szCs w:val="28"/>
        </w:rPr>
        <w:t>14a)</w:t>
      </w:r>
      <w:r>
        <w:rPr>
          <w:sz w:val="28"/>
          <w:szCs w:val="28"/>
        </w:rPr>
        <w:tab/>
      </w:r>
      <w:r w:rsidRPr="005335CA">
        <w:rPr>
          <w:sz w:val="28"/>
          <w:szCs w:val="28"/>
        </w:rPr>
        <w:t>Progress Report on Auditor General of Ontario Recommendations</w:t>
      </w:r>
      <w:r>
        <w:rPr>
          <w:sz w:val="28"/>
          <w:szCs w:val="28"/>
        </w:rPr>
        <w:t>; and</w:t>
      </w:r>
    </w:p>
    <w:p w14:paraId="5390282E" w14:textId="43A0A034" w:rsidR="005335CA" w:rsidRDefault="005335CA" w:rsidP="00320AF4">
      <w:pPr>
        <w:rPr>
          <w:sz w:val="28"/>
          <w:szCs w:val="28"/>
        </w:rPr>
      </w:pPr>
      <w:r>
        <w:rPr>
          <w:sz w:val="28"/>
          <w:szCs w:val="28"/>
        </w:rPr>
        <w:tab/>
        <w:t>19a)</w:t>
      </w:r>
      <w:r>
        <w:rPr>
          <w:sz w:val="28"/>
          <w:szCs w:val="28"/>
        </w:rPr>
        <w:tab/>
      </w:r>
      <w:r w:rsidRPr="005335CA">
        <w:rPr>
          <w:sz w:val="28"/>
          <w:szCs w:val="28"/>
        </w:rPr>
        <w:t>Pending List as at November 20, 2019</w:t>
      </w:r>
    </w:p>
    <w:p w14:paraId="042ED691" w14:textId="1781155A" w:rsidR="00E26CF3" w:rsidRDefault="00E26CF3" w:rsidP="00320AF4">
      <w:pPr>
        <w:rPr>
          <w:sz w:val="28"/>
          <w:szCs w:val="28"/>
        </w:rPr>
      </w:pPr>
    </w:p>
    <w:p w14:paraId="4E1CD72A" w14:textId="45A4EB74" w:rsidR="00E26CF3" w:rsidRPr="00E26CF3" w:rsidRDefault="00E26CF3" w:rsidP="00320AF4">
      <w:pPr>
        <w:rPr>
          <w:b/>
          <w:sz w:val="28"/>
          <w:szCs w:val="28"/>
        </w:rPr>
      </w:pPr>
      <w:r>
        <w:rPr>
          <w:b/>
          <w:sz w:val="28"/>
          <w:szCs w:val="28"/>
        </w:rPr>
        <w:t>11.</w:t>
      </w:r>
      <w:r>
        <w:rPr>
          <w:b/>
          <w:sz w:val="28"/>
          <w:szCs w:val="28"/>
        </w:rPr>
        <w:tab/>
        <w:t>Considerations of Motions</w:t>
      </w:r>
    </w:p>
    <w:p w14:paraId="42E4FBBE" w14:textId="28D52FAF" w:rsidR="00E26CF3" w:rsidRDefault="00E26CF3" w:rsidP="00E26CF3">
      <w:pPr>
        <w:ind w:left="720"/>
        <w:rPr>
          <w:sz w:val="28"/>
          <w:szCs w:val="28"/>
        </w:rPr>
      </w:pPr>
      <w:r>
        <w:rPr>
          <w:sz w:val="28"/>
          <w:szCs w:val="28"/>
        </w:rPr>
        <w:t>MOVED by Tyler Munro, seconded by Glenn Webster, that Item 11a) be adopted as follows:</w:t>
      </w:r>
    </w:p>
    <w:p w14:paraId="3A00681E" w14:textId="77777777" w:rsidR="00A359B0" w:rsidRPr="00A359B0" w:rsidRDefault="00A359B0" w:rsidP="00A359B0">
      <w:pPr>
        <w:ind w:left="720" w:hanging="720"/>
        <w:rPr>
          <w:b/>
          <w:sz w:val="28"/>
          <w:szCs w:val="28"/>
        </w:rPr>
      </w:pPr>
      <w:r w:rsidRPr="00A359B0">
        <w:rPr>
          <w:b/>
          <w:sz w:val="28"/>
          <w:szCs w:val="28"/>
        </w:rPr>
        <w:t>11a)</w:t>
      </w:r>
      <w:r w:rsidRPr="00A359B0">
        <w:rPr>
          <w:b/>
          <w:sz w:val="28"/>
          <w:szCs w:val="28"/>
        </w:rPr>
        <w:tab/>
        <w:t>From Tyler Munro regarding Special Needs Children’s Participation in Advanced Programs:</w:t>
      </w:r>
    </w:p>
    <w:p w14:paraId="3F5E6C52" w14:textId="631D7B15" w:rsidR="00FB0A56" w:rsidRDefault="00A359B0" w:rsidP="00A359B0">
      <w:pPr>
        <w:ind w:left="720" w:hanging="720"/>
        <w:rPr>
          <w:sz w:val="28"/>
          <w:szCs w:val="28"/>
        </w:rPr>
      </w:pPr>
      <w:r w:rsidRPr="00A359B0">
        <w:rPr>
          <w:sz w:val="28"/>
          <w:szCs w:val="28"/>
        </w:rPr>
        <w:tab/>
        <w:t>W</w:t>
      </w:r>
      <w:r>
        <w:rPr>
          <w:sz w:val="28"/>
          <w:szCs w:val="28"/>
        </w:rPr>
        <w:t>HEREAS: T</w:t>
      </w:r>
      <w:r w:rsidRPr="00A359B0">
        <w:rPr>
          <w:sz w:val="28"/>
          <w:szCs w:val="28"/>
        </w:rPr>
        <w:t>he mission of the T</w:t>
      </w:r>
      <w:r>
        <w:rPr>
          <w:sz w:val="28"/>
          <w:szCs w:val="28"/>
        </w:rPr>
        <w:t xml:space="preserve">oronto Catholic District School Board </w:t>
      </w:r>
      <w:r w:rsidR="002E7C49">
        <w:rPr>
          <w:sz w:val="28"/>
          <w:szCs w:val="28"/>
        </w:rPr>
        <w:t>(</w:t>
      </w:r>
      <w:r>
        <w:rPr>
          <w:sz w:val="28"/>
          <w:szCs w:val="28"/>
        </w:rPr>
        <w:t>T</w:t>
      </w:r>
      <w:r w:rsidRPr="00A359B0">
        <w:rPr>
          <w:sz w:val="28"/>
          <w:szCs w:val="28"/>
        </w:rPr>
        <w:t>CDSB</w:t>
      </w:r>
      <w:r>
        <w:rPr>
          <w:sz w:val="28"/>
          <w:szCs w:val="28"/>
        </w:rPr>
        <w:t>)</w:t>
      </w:r>
      <w:r w:rsidRPr="00A359B0">
        <w:rPr>
          <w:sz w:val="28"/>
          <w:szCs w:val="28"/>
        </w:rPr>
        <w:t xml:space="preserve"> is to be an inclusive learning community uniting home, parish and school and rooted in the love of Christ; </w:t>
      </w:r>
    </w:p>
    <w:p w14:paraId="36F1769E" w14:textId="5EF75A0D" w:rsidR="00A359B0" w:rsidRPr="00A359B0" w:rsidRDefault="00A359B0" w:rsidP="00FB0A56">
      <w:pPr>
        <w:ind w:left="720"/>
        <w:rPr>
          <w:sz w:val="28"/>
          <w:szCs w:val="28"/>
        </w:rPr>
      </w:pPr>
      <w:r w:rsidRPr="00A359B0">
        <w:rPr>
          <w:sz w:val="28"/>
          <w:szCs w:val="28"/>
        </w:rPr>
        <w:t>W</w:t>
      </w:r>
      <w:r w:rsidR="00FB0A56">
        <w:rPr>
          <w:sz w:val="28"/>
          <w:szCs w:val="28"/>
        </w:rPr>
        <w:t>HEREAS: T</w:t>
      </w:r>
      <w:r w:rsidRPr="00A359B0">
        <w:rPr>
          <w:sz w:val="28"/>
          <w:szCs w:val="28"/>
        </w:rPr>
        <w:t>he Ontario Human Rights Commission’s (OHRC) policy on accessible education for students with disabilities prohibits systemic discrimination;</w:t>
      </w:r>
      <w:r>
        <w:rPr>
          <w:sz w:val="28"/>
          <w:szCs w:val="28"/>
        </w:rPr>
        <w:t xml:space="preserve"> and</w:t>
      </w:r>
    </w:p>
    <w:p w14:paraId="5213699F" w14:textId="20C369B2" w:rsidR="00A359B0" w:rsidRPr="00A359B0" w:rsidRDefault="00A359B0" w:rsidP="00A359B0">
      <w:pPr>
        <w:ind w:left="720"/>
        <w:rPr>
          <w:sz w:val="28"/>
          <w:szCs w:val="28"/>
        </w:rPr>
      </w:pPr>
      <w:r>
        <w:rPr>
          <w:sz w:val="28"/>
          <w:szCs w:val="28"/>
        </w:rPr>
        <w:t xml:space="preserve">WHEREAS: </w:t>
      </w:r>
      <w:r w:rsidR="00FB0A56">
        <w:rPr>
          <w:sz w:val="28"/>
          <w:szCs w:val="28"/>
        </w:rPr>
        <w:t xml:space="preserve">The </w:t>
      </w:r>
      <w:r w:rsidRPr="00A359B0">
        <w:rPr>
          <w:sz w:val="28"/>
          <w:szCs w:val="28"/>
        </w:rPr>
        <w:t>Ministry of Education</w:t>
      </w:r>
      <w:r w:rsidR="00FB0A56">
        <w:rPr>
          <w:sz w:val="28"/>
          <w:szCs w:val="28"/>
        </w:rPr>
        <w:t>’</w:t>
      </w:r>
      <w:r w:rsidRPr="00A359B0">
        <w:rPr>
          <w:sz w:val="28"/>
          <w:szCs w:val="28"/>
        </w:rPr>
        <w:t>s data indicates a disproportional</w:t>
      </w:r>
      <w:r w:rsidR="005C37C0">
        <w:rPr>
          <w:sz w:val="28"/>
          <w:szCs w:val="28"/>
        </w:rPr>
        <w:t>ly</w:t>
      </w:r>
      <w:r w:rsidRPr="00A359B0">
        <w:rPr>
          <w:sz w:val="28"/>
          <w:szCs w:val="28"/>
        </w:rPr>
        <w:t xml:space="preserve"> high number of gifted students are in some advanced programs</w:t>
      </w:r>
      <w:r w:rsidR="005C37C0">
        <w:rPr>
          <w:sz w:val="28"/>
          <w:szCs w:val="28"/>
        </w:rPr>
        <w:t>,</w:t>
      </w:r>
      <w:r w:rsidRPr="00A359B0">
        <w:rPr>
          <w:sz w:val="28"/>
          <w:szCs w:val="28"/>
        </w:rPr>
        <w:t xml:space="preserve"> and a disproportionally low number of students with other identification are not in advanced programs (St. Michaels Choir and Cardinal Carter Academy for the Arts, Appendix A</w:t>
      </w:r>
      <w:r w:rsidR="005C37C0">
        <w:rPr>
          <w:sz w:val="28"/>
          <w:szCs w:val="28"/>
        </w:rPr>
        <w:t xml:space="preserve"> of the report</w:t>
      </w:r>
      <w:r w:rsidRPr="00A359B0">
        <w:rPr>
          <w:sz w:val="28"/>
          <w:szCs w:val="28"/>
        </w:rPr>
        <w:t>);</w:t>
      </w:r>
    </w:p>
    <w:p w14:paraId="55B0C756" w14:textId="317F6CF2" w:rsidR="00A359B0" w:rsidRDefault="00A359B0" w:rsidP="00FB0A56">
      <w:pPr>
        <w:ind w:left="720"/>
        <w:rPr>
          <w:i/>
          <w:sz w:val="28"/>
          <w:szCs w:val="28"/>
        </w:rPr>
      </w:pPr>
      <w:r w:rsidRPr="00A359B0">
        <w:rPr>
          <w:sz w:val="28"/>
          <w:szCs w:val="28"/>
        </w:rPr>
        <w:t>B</w:t>
      </w:r>
      <w:r>
        <w:rPr>
          <w:sz w:val="28"/>
          <w:szCs w:val="28"/>
        </w:rPr>
        <w:t>E IT RESOLVED THAT</w:t>
      </w:r>
      <w:r w:rsidRPr="00A359B0">
        <w:rPr>
          <w:sz w:val="28"/>
          <w:szCs w:val="28"/>
        </w:rPr>
        <w:t>: SEA</w:t>
      </w:r>
      <w:r w:rsidR="00FB0A56">
        <w:rPr>
          <w:sz w:val="28"/>
          <w:szCs w:val="28"/>
        </w:rPr>
        <w:t>C recommend to the B</w:t>
      </w:r>
      <w:r w:rsidRPr="00A359B0">
        <w:rPr>
          <w:sz w:val="28"/>
          <w:szCs w:val="28"/>
        </w:rPr>
        <w:t xml:space="preserve">oard </w:t>
      </w:r>
      <w:r w:rsidR="005C37C0">
        <w:rPr>
          <w:sz w:val="28"/>
          <w:szCs w:val="28"/>
        </w:rPr>
        <w:t xml:space="preserve">that </w:t>
      </w:r>
      <w:r w:rsidRPr="00A359B0">
        <w:rPr>
          <w:sz w:val="28"/>
          <w:szCs w:val="28"/>
        </w:rPr>
        <w:t>a report be prepared for the end of the 2018/19 school year</w:t>
      </w:r>
      <w:r w:rsidR="005C37C0">
        <w:rPr>
          <w:sz w:val="28"/>
          <w:szCs w:val="28"/>
        </w:rPr>
        <w:t>,</w:t>
      </w:r>
      <w:r w:rsidRPr="00A359B0">
        <w:rPr>
          <w:sz w:val="28"/>
          <w:szCs w:val="28"/>
        </w:rPr>
        <w:t xml:space="preserve"> and subsequent school years</w:t>
      </w:r>
      <w:r w:rsidR="005C37C0">
        <w:rPr>
          <w:sz w:val="28"/>
          <w:szCs w:val="28"/>
        </w:rPr>
        <w:t>,</w:t>
      </w:r>
      <w:r w:rsidRPr="00A359B0">
        <w:rPr>
          <w:sz w:val="28"/>
          <w:szCs w:val="28"/>
        </w:rPr>
        <w:t xml:space="preserve"> with the total enrolment in each type of advanced program</w:t>
      </w:r>
      <w:r w:rsidR="005C37C0">
        <w:rPr>
          <w:sz w:val="28"/>
          <w:szCs w:val="28"/>
        </w:rPr>
        <w:t>,</w:t>
      </w:r>
      <w:r w:rsidRPr="00A359B0">
        <w:rPr>
          <w:sz w:val="28"/>
          <w:szCs w:val="28"/>
        </w:rPr>
        <w:t xml:space="preserve"> the number of Individualized Education Program (IEP) students enrolled and the percentage of students with IEPs in those programs which include, and are not limited to, Arts programs, Advanced programs, Cardinal Carter, French Immersion, French Extended, International Baccalaureate, International Language, Geography, English, Mathematics and Science (GEMS), </w:t>
      </w:r>
      <w:r w:rsidR="00FB0A56" w:rsidRPr="00FB0A56">
        <w:rPr>
          <w:sz w:val="28"/>
          <w:szCs w:val="28"/>
        </w:rPr>
        <w:t>Specialist High School Major (SHSM) programs</w:t>
      </w:r>
      <w:r w:rsidR="00FB0A56">
        <w:rPr>
          <w:i/>
          <w:sz w:val="28"/>
          <w:szCs w:val="28"/>
        </w:rPr>
        <w:t xml:space="preserve">, </w:t>
      </w:r>
      <w:r w:rsidRPr="00A359B0">
        <w:rPr>
          <w:sz w:val="28"/>
          <w:szCs w:val="28"/>
        </w:rPr>
        <w:t>St. Michael’s Choir and Science, Technology, Engineering, Art and Mathematics (STEAM)</w:t>
      </w:r>
      <w:r w:rsidR="005C37C0">
        <w:rPr>
          <w:sz w:val="28"/>
          <w:szCs w:val="28"/>
        </w:rPr>
        <w:t>,</w:t>
      </w:r>
      <w:r w:rsidRPr="00A359B0">
        <w:rPr>
          <w:sz w:val="28"/>
          <w:szCs w:val="28"/>
        </w:rPr>
        <w:t xml:space="preserve"> and similar programs to determine if the programs have a reasonably proportional mix of students who are gifted and have other exceptionalities to demonstrate the TCDSB practices are compliant with OHRC policy and the TCDSB</w:t>
      </w:r>
      <w:r w:rsidR="00FB0A56">
        <w:rPr>
          <w:sz w:val="28"/>
          <w:szCs w:val="28"/>
        </w:rPr>
        <w:t>’s</w:t>
      </w:r>
      <w:r w:rsidR="005C37C0">
        <w:rPr>
          <w:sz w:val="28"/>
          <w:szCs w:val="28"/>
        </w:rPr>
        <w:t xml:space="preserve"> Mission S</w:t>
      </w:r>
      <w:r w:rsidRPr="00A359B0">
        <w:rPr>
          <w:sz w:val="28"/>
          <w:szCs w:val="28"/>
        </w:rPr>
        <w:t>tatement.</w:t>
      </w:r>
    </w:p>
    <w:p w14:paraId="0561C3B4" w14:textId="56A66E6F" w:rsidR="00A359B0" w:rsidRDefault="00A359B0" w:rsidP="00A359B0">
      <w:pPr>
        <w:ind w:left="720"/>
        <w:rPr>
          <w:i/>
          <w:sz w:val="28"/>
          <w:szCs w:val="28"/>
        </w:rPr>
      </w:pPr>
    </w:p>
    <w:p w14:paraId="24876594" w14:textId="77777777" w:rsidR="00FB0A56" w:rsidRPr="0025526F" w:rsidRDefault="00FB0A56" w:rsidP="00FB0A56">
      <w:pPr>
        <w:spacing w:line="252" w:lineRule="auto"/>
        <w:ind w:firstLine="720"/>
        <w:rPr>
          <w:sz w:val="28"/>
          <w:szCs w:val="28"/>
        </w:rPr>
      </w:pPr>
      <w:r w:rsidRPr="0025526F">
        <w:rPr>
          <w:sz w:val="28"/>
          <w:szCs w:val="28"/>
        </w:rPr>
        <w:t>On the Vote taken, the Motion was declared</w:t>
      </w:r>
    </w:p>
    <w:p w14:paraId="79509769" w14:textId="77777777" w:rsidR="00FB0A56" w:rsidRPr="0025526F" w:rsidRDefault="00FB0A56" w:rsidP="00FB0A56">
      <w:pPr>
        <w:rPr>
          <w:b/>
          <w:sz w:val="28"/>
          <w:szCs w:val="28"/>
        </w:rPr>
      </w:pPr>
    </w:p>
    <w:p w14:paraId="23CD7D46" w14:textId="04ED1445" w:rsidR="00FB0A56" w:rsidRPr="0025526F" w:rsidRDefault="00FB0A56" w:rsidP="00FB0A56">
      <w:pPr>
        <w:jc w:val="right"/>
        <w:rPr>
          <w:b/>
          <w:sz w:val="28"/>
          <w:szCs w:val="28"/>
        </w:rPr>
      </w:pPr>
      <w:r>
        <w:rPr>
          <w:sz w:val="28"/>
          <w:szCs w:val="28"/>
        </w:rPr>
        <w:t>LOST</w:t>
      </w:r>
    </w:p>
    <w:p w14:paraId="3D247638" w14:textId="77777777" w:rsidR="0069703A" w:rsidRDefault="0069703A" w:rsidP="00A359B0">
      <w:pPr>
        <w:ind w:left="720"/>
        <w:rPr>
          <w:sz w:val="28"/>
          <w:szCs w:val="28"/>
        </w:rPr>
      </w:pPr>
    </w:p>
    <w:p w14:paraId="039B8D5A" w14:textId="774107AF" w:rsidR="00A359B0" w:rsidRDefault="00DD0C7C" w:rsidP="00A359B0">
      <w:pPr>
        <w:ind w:left="720"/>
        <w:rPr>
          <w:sz w:val="28"/>
          <w:szCs w:val="28"/>
        </w:rPr>
      </w:pPr>
      <w:r>
        <w:rPr>
          <w:sz w:val="28"/>
          <w:szCs w:val="28"/>
        </w:rPr>
        <w:t>M</w:t>
      </w:r>
      <w:r w:rsidR="00A359B0">
        <w:rPr>
          <w:sz w:val="28"/>
          <w:szCs w:val="28"/>
        </w:rPr>
        <w:t xml:space="preserve">elanie Battaglia, Trustee Di Giorgio, Lori </w:t>
      </w:r>
      <w:proofErr w:type="spellStart"/>
      <w:r w:rsidR="00A359B0">
        <w:rPr>
          <w:sz w:val="28"/>
          <w:szCs w:val="28"/>
        </w:rPr>
        <w:t>Mastrogiuseppe</w:t>
      </w:r>
      <w:proofErr w:type="spellEnd"/>
      <w:r w:rsidR="00A359B0">
        <w:rPr>
          <w:sz w:val="28"/>
          <w:szCs w:val="28"/>
        </w:rPr>
        <w:t xml:space="preserve"> and Mary Pugh</w:t>
      </w:r>
      <w:r w:rsidR="005C37C0">
        <w:rPr>
          <w:sz w:val="28"/>
          <w:szCs w:val="28"/>
        </w:rPr>
        <w:t xml:space="preserve"> voted in opposition of the M</w:t>
      </w:r>
      <w:r>
        <w:rPr>
          <w:sz w:val="28"/>
          <w:szCs w:val="28"/>
        </w:rPr>
        <w:t>otion.</w:t>
      </w:r>
    </w:p>
    <w:p w14:paraId="7F6C48BB" w14:textId="6510AFF7" w:rsidR="003D6AE6" w:rsidRDefault="003D6AE6" w:rsidP="00A359B0">
      <w:pPr>
        <w:ind w:left="720"/>
        <w:rPr>
          <w:sz w:val="28"/>
          <w:szCs w:val="28"/>
        </w:rPr>
      </w:pPr>
    </w:p>
    <w:p w14:paraId="4C3B8C25" w14:textId="75E722BE" w:rsidR="005C37C0" w:rsidRDefault="005C37C0" w:rsidP="00A359B0">
      <w:pPr>
        <w:ind w:left="720"/>
        <w:rPr>
          <w:sz w:val="28"/>
          <w:szCs w:val="28"/>
        </w:rPr>
      </w:pPr>
    </w:p>
    <w:p w14:paraId="3F2CD03B" w14:textId="43DEC1EA" w:rsidR="005C37C0" w:rsidRDefault="005C37C0" w:rsidP="00A359B0">
      <w:pPr>
        <w:ind w:left="720"/>
        <w:rPr>
          <w:sz w:val="28"/>
          <w:szCs w:val="28"/>
        </w:rPr>
      </w:pPr>
    </w:p>
    <w:p w14:paraId="53C209A5" w14:textId="77777777" w:rsidR="005C37C0" w:rsidRDefault="005C37C0" w:rsidP="00A359B0">
      <w:pPr>
        <w:ind w:left="720"/>
        <w:rPr>
          <w:sz w:val="28"/>
          <w:szCs w:val="28"/>
        </w:rPr>
      </w:pPr>
    </w:p>
    <w:p w14:paraId="17B02838" w14:textId="4026236B" w:rsidR="003D6AE6" w:rsidRDefault="003D6AE6" w:rsidP="00A359B0">
      <w:pPr>
        <w:ind w:left="720"/>
        <w:rPr>
          <w:sz w:val="28"/>
          <w:szCs w:val="28"/>
        </w:rPr>
      </w:pPr>
      <w:r>
        <w:rPr>
          <w:sz w:val="28"/>
          <w:szCs w:val="28"/>
        </w:rPr>
        <w:t xml:space="preserve">MOVED by </w:t>
      </w:r>
      <w:r w:rsidR="00C96344">
        <w:rPr>
          <w:sz w:val="28"/>
          <w:szCs w:val="28"/>
        </w:rPr>
        <w:t>Tyler Munro</w:t>
      </w:r>
      <w:r>
        <w:rPr>
          <w:sz w:val="28"/>
          <w:szCs w:val="28"/>
        </w:rPr>
        <w:t xml:space="preserve">, seconded by </w:t>
      </w:r>
      <w:r w:rsidR="00C96344">
        <w:rPr>
          <w:sz w:val="28"/>
          <w:szCs w:val="28"/>
        </w:rPr>
        <w:t xml:space="preserve">Melanie Battaglia, </w:t>
      </w:r>
      <w:r>
        <w:rPr>
          <w:sz w:val="28"/>
          <w:szCs w:val="28"/>
        </w:rPr>
        <w:t>that Item 11b) be adop</w:t>
      </w:r>
      <w:r w:rsidR="007C6109">
        <w:rPr>
          <w:sz w:val="28"/>
          <w:szCs w:val="28"/>
        </w:rPr>
        <w:t>ted as follows:</w:t>
      </w:r>
    </w:p>
    <w:p w14:paraId="6B6A2ACC" w14:textId="40CC8D43" w:rsidR="007C6109" w:rsidRDefault="007C6109" w:rsidP="002201F1">
      <w:pPr>
        <w:spacing w:after="0" w:line="240" w:lineRule="auto"/>
        <w:ind w:left="720" w:hanging="720"/>
        <w:rPr>
          <w:b/>
          <w:sz w:val="28"/>
          <w:szCs w:val="28"/>
        </w:rPr>
      </w:pPr>
      <w:r>
        <w:rPr>
          <w:b/>
          <w:sz w:val="28"/>
          <w:szCs w:val="28"/>
        </w:rPr>
        <w:t>11b)</w:t>
      </w:r>
      <w:r>
        <w:rPr>
          <w:b/>
          <w:sz w:val="28"/>
          <w:szCs w:val="28"/>
        </w:rPr>
        <w:tab/>
      </w:r>
      <w:r w:rsidRPr="007C6109">
        <w:rPr>
          <w:b/>
          <w:sz w:val="28"/>
          <w:szCs w:val="28"/>
        </w:rPr>
        <w:t xml:space="preserve">From Tyler Munro regarding Special Equipment Amount </w:t>
      </w:r>
      <w:r w:rsidR="002201F1">
        <w:rPr>
          <w:b/>
          <w:sz w:val="28"/>
          <w:szCs w:val="28"/>
        </w:rPr>
        <w:t xml:space="preserve">(SEA) </w:t>
      </w:r>
      <w:r w:rsidRPr="007C6109">
        <w:rPr>
          <w:b/>
          <w:sz w:val="28"/>
          <w:szCs w:val="28"/>
        </w:rPr>
        <w:t>Processing</w:t>
      </w:r>
      <w:r w:rsidR="002201F1">
        <w:rPr>
          <w:b/>
          <w:sz w:val="28"/>
          <w:szCs w:val="28"/>
        </w:rPr>
        <w:t xml:space="preserve"> </w:t>
      </w:r>
      <w:r w:rsidRPr="007C6109">
        <w:rPr>
          <w:b/>
          <w:sz w:val="28"/>
          <w:szCs w:val="28"/>
        </w:rPr>
        <w:t>Time</w:t>
      </w:r>
      <w:r>
        <w:rPr>
          <w:b/>
          <w:sz w:val="28"/>
          <w:szCs w:val="28"/>
        </w:rPr>
        <w:t>:</w:t>
      </w:r>
    </w:p>
    <w:p w14:paraId="7109A4FF" w14:textId="4BD5BD4C" w:rsidR="007C6109" w:rsidRPr="007C6109" w:rsidRDefault="007C6109" w:rsidP="00010B14">
      <w:pPr>
        <w:spacing w:after="0" w:line="240" w:lineRule="auto"/>
        <w:ind w:left="720"/>
        <w:rPr>
          <w:sz w:val="28"/>
          <w:szCs w:val="28"/>
        </w:rPr>
      </w:pPr>
      <w:r>
        <w:rPr>
          <w:sz w:val="28"/>
          <w:szCs w:val="28"/>
        </w:rPr>
        <w:t>WHEREAS:</w:t>
      </w:r>
      <w:r w:rsidR="00C96344">
        <w:rPr>
          <w:sz w:val="28"/>
          <w:szCs w:val="28"/>
        </w:rPr>
        <w:t xml:space="preserve"> </w:t>
      </w:r>
      <w:r>
        <w:rPr>
          <w:sz w:val="28"/>
          <w:szCs w:val="28"/>
        </w:rPr>
        <w:t>T</w:t>
      </w:r>
      <w:r w:rsidRPr="007C6109">
        <w:rPr>
          <w:sz w:val="28"/>
          <w:szCs w:val="28"/>
        </w:rPr>
        <w:t>he mission of the TCDSB is to be an inclusive learning community uniting home, parish and school and rooted in the love of Christ;</w:t>
      </w:r>
    </w:p>
    <w:p w14:paraId="2B26DE92" w14:textId="77777777" w:rsidR="00010B14" w:rsidRDefault="00010B14" w:rsidP="00010B14">
      <w:pPr>
        <w:spacing w:after="0" w:line="240" w:lineRule="auto"/>
        <w:ind w:left="720"/>
        <w:rPr>
          <w:sz w:val="28"/>
          <w:szCs w:val="28"/>
        </w:rPr>
      </w:pPr>
    </w:p>
    <w:p w14:paraId="4E524FCE" w14:textId="7E3750E2" w:rsidR="007C6109" w:rsidRPr="007C6109" w:rsidRDefault="002201F1" w:rsidP="00010B14">
      <w:pPr>
        <w:spacing w:after="0" w:line="240" w:lineRule="auto"/>
        <w:ind w:left="720"/>
        <w:rPr>
          <w:sz w:val="28"/>
          <w:szCs w:val="28"/>
        </w:rPr>
      </w:pPr>
      <w:r>
        <w:rPr>
          <w:sz w:val="28"/>
          <w:szCs w:val="28"/>
        </w:rPr>
        <w:t>WHEREAS:</w:t>
      </w:r>
      <w:r w:rsidR="007C6109" w:rsidRPr="007C6109">
        <w:rPr>
          <w:sz w:val="28"/>
          <w:szCs w:val="28"/>
        </w:rPr>
        <w:t xml:space="preserve"> </w:t>
      </w:r>
      <w:r>
        <w:rPr>
          <w:sz w:val="28"/>
          <w:szCs w:val="28"/>
        </w:rPr>
        <w:t>T</w:t>
      </w:r>
      <w:r w:rsidR="007C6109" w:rsidRPr="007C6109">
        <w:rPr>
          <w:sz w:val="28"/>
          <w:szCs w:val="28"/>
        </w:rPr>
        <w:t>he Provincial Auditor, the O</w:t>
      </w:r>
      <w:r w:rsidR="00FB0A56">
        <w:rPr>
          <w:sz w:val="28"/>
          <w:szCs w:val="28"/>
        </w:rPr>
        <w:t>HRC</w:t>
      </w:r>
      <w:r w:rsidR="007C6109" w:rsidRPr="007C6109">
        <w:rPr>
          <w:sz w:val="28"/>
          <w:szCs w:val="28"/>
        </w:rPr>
        <w:t xml:space="preserve"> and other organizations have reported concerns about significan</w:t>
      </w:r>
      <w:r w:rsidR="00FB0A56">
        <w:rPr>
          <w:sz w:val="28"/>
          <w:szCs w:val="28"/>
        </w:rPr>
        <w:t>t delays in SEA claims at some B</w:t>
      </w:r>
      <w:r w:rsidR="007C6109" w:rsidRPr="007C6109">
        <w:rPr>
          <w:sz w:val="28"/>
          <w:szCs w:val="28"/>
        </w:rPr>
        <w:t>oards;</w:t>
      </w:r>
    </w:p>
    <w:p w14:paraId="46CC6CF3" w14:textId="77777777" w:rsidR="007C6109" w:rsidRPr="007C6109" w:rsidRDefault="007C6109" w:rsidP="00010B14">
      <w:pPr>
        <w:spacing w:after="0" w:line="240" w:lineRule="auto"/>
        <w:ind w:left="720"/>
        <w:rPr>
          <w:sz w:val="28"/>
          <w:szCs w:val="28"/>
        </w:rPr>
      </w:pPr>
    </w:p>
    <w:p w14:paraId="2B7C7B53" w14:textId="75DC2CDE" w:rsidR="007C6109" w:rsidRDefault="002201F1" w:rsidP="00010B14">
      <w:pPr>
        <w:spacing w:after="0" w:line="240" w:lineRule="auto"/>
        <w:ind w:left="720"/>
        <w:rPr>
          <w:sz w:val="28"/>
          <w:szCs w:val="28"/>
        </w:rPr>
      </w:pPr>
      <w:r>
        <w:rPr>
          <w:sz w:val="28"/>
          <w:szCs w:val="28"/>
        </w:rPr>
        <w:t>WHEREAS:</w:t>
      </w:r>
      <w:r w:rsidR="00C96344">
        <w:rPr>
          <w:sz w:val="28"/>
          <w:szCs w:val="28"/>
        </w:rPr>
        <w:t xml:space="preserve"> </w:t>
      </w:r>
      <w:r>
        <w:rPr>
          <w:sz w:val="28"/>
          <w:szCs w:val="28"/>
        </w:rPr>
        <w:t>T</w:t>
      </w:r>
      <w:r w:rsidR="007C6109" w:rsidRPr="007C6109">
        <w:rPr>
          <w:sz w:val="28"/>
          <w:szCs w:val="28"/>
        </w:rPr>
        <w:t>he sooner a SEA claim is processed and the equipment is being used in the classroom</w:t>
      </w:r>
      <w:r w:rsidR="00FB0A56">
        <w:rPr>
          <w:sz w:val="28"/>
          <w:szCs w:val="28"/>
        </w:rPr>
        <w:t>,</w:t>
      </w:r>
      <w:r w:rsidR="007C6109" w:rsidRPr="007C6109">
        <w:rPr>
          <w:sz w:val="28"/>
          <w:szCs w:val="28"/>
        </w:rPr>
        <w:t xml:space="preserve"> the smaller the education gap is for the special needs student and the easier it i</w:t>
      </w:r>
      <w:r w:rsidR="005C37C0">
        <w:rPr>
          <w:sz w:val="28"/>
          <w:szCs w:val="28"/>
        </w:rPr>
        <w:t>s for a teacher to maintain an i</w:t>
      </w:r>
      <w:r w:rsidR="007C6109" w:rsidRPr="007C6109">
        <w:rPr>
          <w:sz w:val="28"/>
          <w:szCs w:val="28"/>
        </w:rPr>
        <w:t>nclusive classroom;</w:t>
      </w:r>
    </w:p>
    <w:p w14:paraId="5A33FB52" w14:textId="77777777" w:rsidR="00010B14" w:rsidRPr="007C6109" w:rsidRDefault="00010B14" w:rsidP="00010B14">
      <w:pPr>
        <w:spacing w:after="0" w:line="240" w:lineRule="auto"/>
        <w:ind w:left="720"/>
        <w:rPr>
          <w:sz w:val="28"/>
          <w:szCs w:val="28"/>
        </w:rPr>
      </w:pPr>
    </w:p>
    <w:p w14:paraId="7FF2D16C" w14:textId="4F19FB64" w:rsidR="007C6109" w:rsidRPr="007C6109" w:rsidRDefault="002201F1" w:rsidP="00010B14">
      <w:pPr>
        <w:spacing w:after="0" w:line="240" w:lineRule="auto"/>
        <w:ind w:left="720"/>
        <w:rPr>
          <w:sz w:val="28"/>
          <w:szCs w:val="28"/>
        </w:rPr>
      </w:pPr>
      <w:r>
        <w:rPr>
          <w:sz w:val="28"/>
          <w:szCs w:val="28"/>
        </w:rPr>
        <w:t>WHEREAS: A</w:t>
      </w:r>
      <w:r w:rsidR="007C6109" w:rsidRPr="007C6109">
        <w:rPr>
          <w:sz w:val="28"/>
          <w:szCs w:val="28"/>
        </w:rPr>
        <w:t xml:space="preserve"> large majority of SEA claims are technology related and can be processed in a few days to a week;</w:t>
      </w:r>
      <w:r>
        <w:rPr>
          <w:sz w:val="28"/>
          <w:szCs w:val="28"/>
        </w:rPr>
        <w:t xml:space="preserve"> and</w:t>
      </w:r>
    </w:p>
    <w:p w14:paraId="40ADA0AC" w14:textId="77777777" w:rsidR="00010B14" w:rsidRDefault="00010B14" w:rsidP="00010B14">
      <w:pPr>
        <w:spacing w:after="0" w:line="240" w:lineRule="auto"/>
        <w:ind w:left="720"/>
        <w:rPr>
          <w:sz w:val="28"/>
          <w:szCs w:val="28"/>
        </w:rPr>
      </w:pPr>
    </w:p>
    <w:p w14:paraId="730F2192" w14:textId="6B44308D" w:rsidR="007C6109" w:rsidRDefault="002201F1" w:rsidP="00010B14">
      <w:pPr>
        <w:spacing w:after="0" w:line="240" w:lineRule="auto"/>
        <w:ind w:left="720"/>
        <w:rPr>
          <w:sz w:val="28"/>
          <w:szCs w:val="28"/>
        </w:rPr>
      </w:pPr>
      <w:r>
        <w:rPr>
          <w:sz w:val="28"/>
          <w:szCs w:val="28"/>
        </w:rPr>
        <w:t>WHEREAS:</w:t>
      </w:r>
      <w:r w:rsidR="007C6109" w:rsidRPr="007C6109">
        <w:rPr>
          <w:sz w:val="28"/>
          <w:szCs w:val="28"/>
        </w:rPr>
        <w:t xml:space="preserve"> SEAC is getting inconsistent reports on delivery of SEA computers from parents and staff;</w:t>
      </w:r>
    </w:p>
    <w:p w14:paraId="320770AF" w14:textId="77777777" w:rsidR="00010B14" w:rsidRPr="007C6109" w:rsidRDefault="00010B14" w:rsidP="00010B14">
      <w:pPr>
        <w:spacing w:after="0" w:line="240" w:lineRule="auto"/>
        <w:ind w:left="720"/>
        <w:rPr>
          <w:sz w:val="28"/>
          <w:szCs w:val="28"/>
        </w:rPr>
      </w:pPr>
    </w:p>
    <w:p w14:paraId="4579E171" w14:textId="6361D9C0" w:rsidR="007C6109" w:rsidRPr="007C6109" w:rsidRDefault="007C6109" w:rsidP="00010B14">
      <w:pPr>
        <w:spacing w:line="240" w:lineRule="auto"/>
        <w:ind w:left="720"/>
        <w:rPr>
          <w:sz w:val="28"/>
          <w:szCs w:val="28"/>
        </w:rPr>
      </w:pPr>
      <w:r w:rsidRPr="007C6109">
        <w:rPr>
          <w:sz w:val="28"/>
          <w:szCs w:val="28"/>
        </w:rPr>
        <w:t>B</w:t>
      </w:r>
      <w:r w:rsidR="002201F1">
        <w:rPr>
          <w:sz w:val="28"/>
          <w:szCs w:val="28"/>
        </w:rPr>
        <w:t>E IT RESOLVED THAT</w:t>
      </w:r>
      <w:r w:rsidRPr="007C6109">
        <w:rPr>
          <w:sz w:val="28"/>
          <w:szCs w:val="28"/>
        </w:rPr>
        <w:t>: SEAC recommend to the Board that a report be created for the 2018/19 school year</w:t>
      </w:r>
      <w:r w:rsidR="00010B14">
        <w:rPr>
          <w:sz w:val="28"/>
          <w:szCs w:val="28"/>
        </w:rPr>
        <w:t xml:space="preserve"> and presented to SEAC and the B</w:t>
      </w:r>
      <w:r w:rsidRPr="007C6109">
        <w:rPr>
          <w:sz w:val="28"/>
          <w:szCs w:val="28"/>
        </w:rPr>
        <w:t>oard annually</w:t>
      </w:r>
      <w:r w:rsidR="00010B14">
        <w:rPr>
          <w:sz w:val="28"/>
          <w:szCs w:val="28"/>
        </w:rPr>
        <w:t>;</w:t>
      </w:r>
      <w:r w:rsidRPr="007C6109">
        <w:rPr>
          <w:sz w:val="28"/>
          <w:szCs w:val="28"/>
        </w:rPr>
        <w:t xml:space="preserve"> thereafter</w:t>
      </w:r>
      <w:r w:rsidR="005C37C0">
        <w:rPr>
          <w:sz w:val="28"/>
          <w:szCs w:val="28"/>
        </w:rPr>
        <w:t>,</w:t>
      </w:r>
      <w:r w:rsidRPr="007C6109">
        <w:rPr>
          <w:sz w:val="28"/>
          <w:szCs w:val="28"/>
        </w:rPr>
        <w:t xml:space="preserve"> a list of the number of SEA claims by type (Computer and other) and the average days to process all completed claims by each type of claim using </w:t>
      </w:r>
      <w:r w:rsidR="00010B14">
        <w:rPr>
          <w:sz w:val="28"/>
          <w:szCs w:val="28"/>
        </w:rPr>
        <w:t xml:space="preserve">the </w:t>
      </w:r>
      <w:r w:rsidRPr="007C6109">
        <w:rPr>
          <w:sz w:val="28"/>
          <w:szCs w:val="28"/>
        </w:rPr>
        <w:t>following po</w:t>
      </w:r>
      <w:r w:rsidR="005C37C0">
        <w:rPr>
          <w:sz w:val="28"/>
          <w:szCs w:val="28"/>
        </w:rPr>
        <w:t>ints in time:</w:t>
      </w:r>
    </w:p>
    <w:p w14:paraId="6FCA7687" w14:textId="386BB1F6" w:rsidR="007C6109" w:rsidRPr="007C6109" w:rsidRDefault="007C6109" w:rsidP="002201F1">
      <w:pPr>
        <w:spacing w:line="240" w:lineRule="auto"/>
        <w:ind w:left="720"/>
        <w:rPr>
          <w:sz w:val="28"/>
          <w:szCs w:val="28"/>
        </w:rPr>
      </w:pPr>
      <w:r w:rsidRPr="007C6109">
        <w:rPr>
          <w:sz w:val="28"/>
          <w:szCs w:val="28"/>
        </w:rPr>
        <w:t xml:space="preserve">1. School </w:t>
      </w:r>
      <w:r w:rsidR="00010B14">
        <w:rPr>
          <w:sz w:val="28"/>
          <w:szCs w:val="28"/>
        </w:rPr>
        <w:t>identifies need for a claim;</w:t>
      </w:r>
    </w:p>
    <w:p w14:paraId="45320803" w14:textId="46DBF8B5" w:rsidR="007C6109" w:rsidRPr="007C6109" w:rsidRDefault="00010B14" w:rsidP="002201F1">
      <w:pPr>
        <w:spacing w:line="240" w:lineRule="auto"/>
        <w:ind w:left="720"/>
        <w:rPr>
          <w:sz w:val="28"/>
          <w:szCs w:val="28"/>
        </w:rPr>
      </w:pPr>
      <w:r>
        <w:rPr>
          <w:sz w:val="28"/>
          <w:szCs w:val="28"/>
        </w:rPr>
        <w:t>2. SEA desk receives claim;</w:t>
      </w:r>
    </w:p>
    <w:p w14:paraId="2B6A3561" w14:textId="1865CA2B" w:rsidR="007C6109" w:rsidRPr="007C6109" w:rsidRDefault="007C6109" w:rsidP="002201F1">
      <w:pPr>
        <w:spacing w:line="240" w:lineRule="auto"/>
        <w:ind w:left="720"/>
        <w:rPr>
          <w:sz w:val="28"/>
          <w:szCs w:val="28"/>
        </w:rPr>
      </w:pPr>
      <w:r w:rsidRPr="007C6109">
        <w:rPr>
          <w:sz w:val="28"/>
          <w:szCs w:val="28"/>
        </w:rPr>
        <w:t xml:space="preserve">3. </w:t>
      </w:r>
      <w:r w:rsidR="00010B14">
        <w:rPr>
          <w:sz w:val="28"/>
          <w:szCs w:val="28"/>
        </w:rPr>
        <w:t>SEA equipment shipped to school;</w:t>
      </w:r>
    </w:p>
    <w:p w14:paraId="0DCB8603" w14:textId="77777777" w:rsidR="002201F1" w:rsidRDefault="007C6109" w:rsidP="002201F1">
      <w:pPr>
        <w:spacing w:after="0" w:line="240" w:lineRule="auto"/>
        <w:ind w:left="720"/>
        <w:rPr>
          <w:sz w:val="28"/>
          <w:szCs w:val="28"/>
        </w:rPr>
      </w:pPr>
      <w:r w:rsidRPr="007C6109">
        <w:rPr>
          <w:sz w:val="28"/>
          <w:szCs w:val="28"/>
        </w:rPr>
        <w:t xml:space="preserve">4. Date student training is completed and they are actively using equipment </w:t>
      </w:r>
    </w:p>
    <w:p w14:paraId="0E844D17" w14:textId="59FBF713" w:rsidR="007C6109" w:rsidRDefault="002201F1" w:rsidP="002201F1">
      <w:pPr>
        <w:spacing w:after="0" w:line="240" w:lineRule="auto"/>
        <w:ind w:left="720"/>
        <w:rPr>
          <w:sz w:val="28"/>
          <w:szCs w:val="28"/>
        </w:rPr>
      </w:pPr>
      <w:r>
        <w:rPr>
          <w:sz w:val="28"/>
          <w:szCs w:val="28"/>
        </w:rPr>
        <w:t xml:space="preserve">    </w:t>
      </w:r>
      <w:proofErr w:type="gramStart"/>
      <w:r w:rsidR="007C6109" w:rsidRPr="007C6109">
        <w:rPr>
          <w:sz w:val="28"/>
          <w:szCs w:val="28"/>
        </w:rPr>
        <w:t>in</w:t>
      </w:r>
      <w:proofErr w:type="gramEnd"/>
      <w:r w:rsidR="007C6109" w:rsidRPr="007C6109">
        <w:rPr>
          <w:sz w:val="28"/>
          <w:szCs w:val="28"/>
        </w:rPr>
        <w:t xml:space="preserve"> the</w:t>
      </w:r>
      <w:r>
        <w:rPr>
          <w:sz w:val="28"/>
          <w:szCs w:val="28"/>
        </w:rPr>
        <w:t xml:space="preserve"> classroom a</w:t>
      </w:r>
      <w:r w:rsidR="007C6109" w:rsidRPr="007C6109">
        <w:rPr>
          <w:sz w:val="28"/>
          <w:szCs w:val="28"/>
        </w:rPr>
        <w:t>nd following the sample report laid out below:</w:t>
      </w:r>
    </w:p>
    <w:p w14:paraId="32426AE5" w14:textId="4F9627A7" w:rsidR="005C37C0" w:rsidRDefault="005C37C0" w:rsidP="002201F1">
      <w:pPr>
        <w:spacing w:after="0" w:line="240" w:lineRule="auto"/>
        <w:ind w:left="720"/>
        <w:rPr>
          <w:sz w:val="28"/>
          <w:szCs w:val="28"/>
        </w:rPr>
      </w:pPr>
    </w:p>
    <w:p w14:paraId="4E7C2236" w14:textId="1CC8C14F" w:rsidR="005C37C0" w:rsidRDefault="005C37C0" w:rsidP="002201F1">
      <w:pPr>
        <w:spacing w:after="0" w:line="240" w:lineRule="auto"/>
        <w:ind w:left="720"/>
        <w:rPr>
          <w:sz w:val="28"/>
          <w:szCs w:val="28"/>
        </w:rPr>
      </w:pPr>
    </w:p>
    <w:p w14:paraId="5CACA227" w14:textId="77777777" w:rsidR="005C37C0" w:rsidRDefault="005C37C0" w:rsidP="002201F1">
      <w:pPr>
        <w:spacing w:after="0" w:line="240" w:lineRule="auto"/>
        <w:ind w:left="720"/>
        <w:rPr>
          <w:sz w:val="28"/>
          <w:szCs w:val="28"/>
        </w:rPr>
      </w:pPr>
    </w:p>
    <w:p w14:paraId="0111531F" w14:textId="77777777" w:rsidR="002B3B87" w:rsidRPr="007C6109" w:rsidRDefault="002B3B87" w:rsidP="002201F1">
      <w:pPr>
        <w:spacing w:after="0" w:line="240" w:lineRule="auto"/>
        <w:ind w:left="720"/>
        <w:rPr>
          <w:sz w:val="28"/>
          <w:szCs w:val="28"/>
        </w:rPr>
      </w:pPr>
    </w:p>
    <w:tbl>
      <w:tblPr>
        <w:tblStyle w:val="TableGrid"/>
        <w:tblW w:w="0" w:type="auto"/>
        <w:tblInd w:w="720" w:type="dxa"/>
        <w:tblLayout w:type="fixed"/>
        <w:tblLook w:val="04A0" w:firstRow="1" w:lastRow="0" w:firstColumn="1" w:lastColumn="0" w:noHBand="0" w:noVBand="1"/>
      </w:tblPr>
      <w:tblGrid>
        <w:gridCol w:w="1435"/>
        <w:gridCol w:w="1530"/>
        <w:gridCol w:w="1710"/>
        <w:gridCol w:w="1263"/>
        <w:gridCol w:w="1414"/>
        <w:gridCol w:w="1278"/>
      </w:tblGrid>
      <w:tr w:rsidR="00346850" w:rsidRPr="00346850" w14:paraId="6E2A15BC" w14:textId="6C1DCAD6" w:rsidTr="00346850">
        <w:tc>
          <w:tcPr>
            <w:tcW w:w="1435" w:type="dxa"/>
          </w:tcPr>
          <w:p w14:paraId="0D24F7CE" w14:textId="77777777" w:rsidR="00346850" w:rsidRPr="002201F1" w:rsidRDefault="00346850" w:rsidP="00346850">
            <w:pPr>
              <w:kinsoku w:val="0"/>
              <w:overflowPunct w:val="0"/>
              <w:autoSpaceDE w:val="0"/>
              <w:autoSpaceDN w:val="0"/>
              <w:adjustRightInd w:val="0"/>
              <w:spacing w:line="240" w:lineRule="auto"/>
              <w:rPr>
                <w:rFonts w:eastAsia="Calibri"/>
                <w:b/>
                <w:bCs/>
                <w:color w:val="auto"/>
                <w:sz w:val="28"/>
                <w:szCs w:val="28"/>
              </w:rPr>
            </w:pPr>
            <w:r w:rsidRPr="002201F1">
              <w:rPr>
                <w:rFonts w:eastAsia="Calibri"/>
                <w:b/>
                <w:bCs/>
                <w:color w:val="auto"/>
                <w:sz w:val="28"/>
                <w:szCs w:val="28"/>
              </w:rPr>
              <w:t>Year 2018/19</w:t>
            </w:r>
          </w:p>
          <w:p w14:paraId="7F7370F6" w14:textId="5E43400C" w:rsidR="00346850" w:rsidRPr="00346850" w:rsidRDefault="00346850" w:rsidP="00346850">
            <w:pPr>
              <w:spacing w:line="240" w:lineRule="auto"/>
              <w:rPr>
                <w:sz w:val="28"/>
                <w:szCs w:val="28"/>
              </w:rPr>
            </w:pPr>
            <w:r w:rsidRPr="002201F1">
              <w:rPr>
                <w:rFonts w:eastAsia="Calibri"/>
                <w:b/>
                <w:bCs/>
                <w:color w:val="auto"/>
                <w:sz w:val="28"/>
                <w:szCs w:val="28"/>
              </w:rPr>
              <w:t>Claim Type</w:t>
            </w:r>
          </w:p>
        </w:tc>
        <w:tc>
          <w:tcPr>
            <w:tcW w:w="1530" w:type="dxa"/>
          </w:tcPr>
          <w:p w14:paraId="0AC18EEC" w14:textId="47631818" w:rsidR="00346850" w:rsidRPr="00346850" w:rsidRDefault="00346850" w:rsidP="00346850">
            <w:pPr>
              <w:kinsoku w:val="0"/>
              <w:overflowPunct w:val="0"/>
              <w:autoSpaceDE w:val="0"/>
              <w:autoSpaceDN w:val="0"/>
              <w:adjustRightInd w:val="0"/>
              <w:spacing w:line="240" w:lineRule="auto"/>
              <w:rPr>
                <w:sz w:val="28"/>
                <w:szCs w:val="28"/>
              </w:rPr>
            </w:pPr>
            <w:r>
              <w:rPr>
                <w:rFonts w:eastAsia="Calibri"/>
                <w:b/>
                <w:bCs/>
                <w:color w:val="auto"/>
                <w:sz w:val="28"/>
                <w:szCs w:val="28"/>
              </w:rPr>
              <w:t>No. of Claims Completed</w:t>
            </w:r>
          </w:p>
        </w:tc>
        <w:tc>
          <w:tcPr>
            <w:tcW w:w="1710" w:type="dxa"/>
          </w:tcPr>
          <w:p w14:paraId="7310CA45" w14:textId="77777777" w:rsidR="00346850" w:rsidRPr="002201F1" w:rsidRDefault="00346850" w:rsidP="00346850">
            <w:pPr>
              <w:kinsoku w:val="0"/>
              <w:overflowPunct w:val="0"/>
              <w:autoSpaceDE w:val="0"/>
              <w:autoSpaceDN w:val="0"/>
              <w:adjustRightInd w:val="0"/>
              <w:spacing w:line="240" w:lineRule="auto"/>
              <w:rPr>
                <w:rFonts w:eastAsia="Calibri"/>
                <w:b/>
                <w:bCs/>
                <w:color w:val="auto"/>
                <w:sz w:val="28"/>
                <w:szCs w:val="28"/>
              </w:rPr>
            </w:pPr>
            <w:r w:rsidRPr="002201F1">
              <w:rPr>
                <w:rFonts w:eastAsia="Calibri"/>
                <w:b/>
                <w:bCs/>
                <w:color w:val="auto"/>
                <w:sz w:val="28"/>
                <w:szCs w:val="28"/>
              </w:rPr>
              <w:t>Average</w:t>
            </w:r>
          </w:p>
          <w:p w14:paraId="3E94A975" w14:textId="1435F041" w:rsidR="00346850" w:rsidRPr="00346850" w:rsidRDefault="00346850" w:rsidP="00346850">
            <w:pPr>
              <w:spacing w:line="240" w:lineRule="auto"/>
              <w:rPr>
                <w:sz w:val="28"/>
                <w:szCs w:val="28"/>
              </w:rPr>
            </w:pPr>
            <w:r>
              <w:rPr>
                <w:rFonts w:eastAsia="Calibri"/>
                <w:b/>
                <w:bCs/>
                <w:color w:val="auto"/>
                <w:sz w:val="28"/>
                <w:szCs w:val="28"/>
              </w:rPr>
              <w:t>D</w:t>
            </w:r>
            <w:r w:rsidRPr="002201F1">
              <w:rPr>
                <w:rFonts w:eastAsia="Calibri"/>
                <w:b/>
                <w:bCs/>
                <w:color w:val="auto"/>
                <w:sz w:val="28"/>
                <w:szCs w:val="28"/>
              </w:rPr>
              <w:t xml:space="preserve">ays from </w:t>
            </w:r>
            <w:r>
              <w:rPr>
                <w:rFonts w:eastAsia="Calibri"/>
                <w:b/>
                <w:bCs/>
                <w:color w:val="auto"/>
                <w:sz w:val="28"/>
                <w:szCs w:val="28"/>
              </w:rPr>
              <w:t>Need Identified to C</w:t>
            </w:r>
            <w:r w:rsidRPr="002201F1">
              <w:rPr>
                <w:rFonts w:eastAsia="Calibri"/>
                <w:b/>
                <w:bCs/>
                <w:color w:val="auto"/>
                <w:sz w:val="28"/>
                <w:szCs w:val="28"/>
              </w:rPr>
              <w:t xml:space="preserve">laim </w:t>
            </w:r>
            <w:r>
              <w:rPr>
                <w:rFonts w:eastAsia="Calibri"/>
                <w:b/>
                <w:bCs/>
                <w:color w:val="auto"/>
                <w:sz w:val="28"/>
                <w:szCs w:val="28"/>
              </w:rPr>
              <w:t>A</w:t>
            </w:r>
            <w:r w:rsidRPr="002201F1">
              <w:rPr>
                <w:rFonts w:eastAsia="Calibri"/>
                <w:b/>
                <w:bCs/>
                <w:color w:val="auto"/>
                <w:sz w:val="28"/>
                <w:szCs w:val="28"/>
              </w:rPr>
              <w:t>ccepted</w:t>
            </w:r>
          </w:p>
        </w:tc>
        <w:tc>
          <w:tcPr>
            <w:tcW w:w="1263" w:type="dxa"/>
          </w:tcPr>
          <w:p w14:paraId="5C1D05C7" w14:textId="77777777" w:rsidR="00346850" w:rsidRPr="002201F1" w:rsidRDefault="00346850" w:rsidP="00346850">
            <w:pPr>
              <w:kinsoku w:val="0"/>
              <w:overflowPunct w:val="0"/>
              <w:autoSpaceDE w:val="0"/>
              <w:autoSpaceDN w:val="0"/>
              <w:adjustRightInd w:val="0"/>
              <w:spacing w:line="240" w:lineRule="auto"/>
              <w:rPr>
                <w:rFonts w:eastAsia="Calibri"/>
                <w:b/>
                <w:bCs/>
                <w:color w:val="auto"/>
                <w:sz w:val="28"/>
                <w:szCs w:val="28"/>
              </w:rPr>
            </w:pPr>
            <w:r w:rsidRPr="002201F1">
              <w:rPr>
                <w:rFonts w:eastAsia="Calibri"/>
                <w:b/>
                <w:bCs/>
                <w:color w:val="auto"/>
                <w:sz w:val="28"/>
                <w:szCs w:val="28"/>
              </w:rPr>
              <w:t>Average</w:t>
            </w:r>
          </w:p>
          <w:p w14:paraId="6835D068" w14:textId="60737975" w:rsidR="00346850" w:rsidRPr="00346850" w:rsidRDefault="00346850" w:rsidP="00346850">
            <w:pPr>
              <w:spacing w:line="240" w:lineRule="auto"/>
              <w:rPr>
                <w:sz w:val="28"/>
                <w:szCs w:val="28"/>
              </w:rPr>
            </w:pPr>
            <w:r w:rsidRPr="002201F1">
              <w:rPr>
                <w:rFonts w:eastAsia="Calibri"/>
                <w:b/>
                <w:bCs/>
                <w:color w:val="auto"/>
                <w:sz w:val="28"/>
                <w:szCs w:val="28"/>
              </w:rPr>
              <w:t>days from accepted to shipped to school</w:t>
            </w:r>
          </w:p>
        </w:tc>
        <w:tc>
          <w:tcPr>
            <w:tcW w:w="1414" w:type="dxa"/>
          </w:tcPr>
          <w:p w14:paraId="4907795C" w14:textId="5DEB5292" w:rsidR="00346850" w:rsidRPr="002201F1" w:rsidRDefault="00346850" w:rsidP="00346850">
            <w:pPr>
              <w:kinsoku w:val="0"/>
              <w:overflowPunct w:val="0"/>
              <w:autoSpaceDE w:val="0"/>
              <w:autoSpaceDN w:val="0"/>
              <w:adjustRightInd w:val="0"/>
              <w:spacing w:line="240" w:lineRule="auto"/>
              <w:ind w:right="-1662"/>
              <w:rPr>
                <w:rFonts w:eastAsia="Calibri"/>
                <w:b/>
                <w:bCs/>
                <w:color w:val="auto"/>
                <w:sz w:val="28"/>
                <w:szCs w:val="28"/>
              </w:rPr>
            </w:pPr>
            <w:r w:rsidRPr="002201F1">
              <w:rPr>
                <w:rFonts w:eastAsia="Calibri"/>
                <w:b/>
                <w:bCs/>
                <w:color w:val="auto"/>
                <w:sz w:val="28"/>
                <w:szCs w:val="28"/>
              </w:rPr>
              <w:t>Av</w:t>
            </w:r>
            <w:r>
              <w:rPr>
                <w:rFonts w:eastAsia="Calibri"/>
                <w:b/>
                <w:bCs/>
                <w:color w:val="auto"/>
                <w:sz w:val="28"/>
                <w:szCs w:val="28"/>
              </w:rPr>
              <w:t>g. days</w:t>
            </w:r>
          </w:p>
          <w:p w14:paraId="3EC7A1ED" w14:textId="46732987" w:rsidR="00346850" w:rsidRPr="002201F1" w:rsidRDefault="00346850" w:rsidP="00346850">
            <w:pPr>
              <w:kinsoku w:val="0"/>
              <w:overflowPunct w:val="0"/>
              <w:autoSpaceDE w:val="0"/>
              <w:autoSpaceDN w:val="0"/>
              <w:adjustRightInd w:val="0"/>
              <w:spacing w:line="240" w:lineRule="auto"/>
              <w:ind w:right="-312"/>
              <w:rPr>
                <w:rFonts w:eastAsia="Calibri"/>
                <w:b/>
                <w:bCs/>
                <w:color w:val="auto"/>
                <w:sz w:val="28"/>
                <w:szCs w:val="28"/>
              </w:rPr>
            </w:pPr>
            <w:r>
              <w:rPr>
                <w:rFonts w:eastAsia="Calibri"/>
                <w:b/>
                <w:bCs/>
                <w:color w:val="auto"/>
                <w:sz w:val="28"/>
                <w:szCs w:val="28"/>
              </w:rPr>
              <w:t>from s</w:t>
            </w:r>
            <w:r w:rsidRPr="002201F1">
              <w:rPr>
                <w:rFonts w:eastAsia="Calibri"/>
                <w:b/>
                <w:bCs/>
                <w:color w:val="auto"/>
                <w:sz w:val="28"/>
                <w:szCs w:val="28"/>
              </w:rPr>
              <w:t>hipped to school to actively in</w:t>
            </w:r>
          </w:p>
          <w:p w14:paraId="73891CFD" w14:textId="0B9BE355" w:rsidR="00346850" w:rsidRPr="00346850" w:rsidRDefault="00346850" w:rsidP="00346850">
            <w:pPr>
              <w:spacing w:line="240" w:lineRule="auto"/>
              <w:rPr>
                <w:sz w:val="28"/>
                <w:szCs w:val="28"/>
              </w:rPr>
            </w:pPr>
            <w:proofErr w:type="gramStart"/>
            <w:r w:rsidRPr="002201F1">
              <w:rPr>
                <w:rFonts w:eastAsia="Calibri"/>
                <w:b/>
                <w:bCs/>
                <w:color w:val="auto"/>
                <w:sz w:val="28"/>
                <w:szCs w:val="28"/>
              </w:rPr>
              <w:t>use</w:t>
            </w:r>
            <w:proofErr w:type="gramEnd"/>
            <w:r w:rsidRPr="002201F1">
              <w:rPr>
                <w:rFonts w:eastAsia="Calibri"/>
                <w:b/>
                <w:bCs/>
                <w:color w:val="auto"/>
                <w:sz w:val="28"/>
                <w:szCs w:val="28"/>
              </w:rPr>
              <w:t>.</w:t>
            </w:r>
          </w:p>
        </w:tc>
        <w:tc>
          <w:tcPr>
            <w:tcW w:w="1278" w:type="dxa"/>
          </w:tcPr>
          <w:p w14:paraId="766CEC5F" w14:textId="77777777" w:rsidR="00346850" w:rsidRPr="002201F1" w:rsidRDefault="00346850" w:rsidP="00346850">
            <w:pPr>
              <w:kinsoku w:val="0"/>
              <w:overflowPunct w:val="0"/>
              <w:autoSpaceDE w:val="0"/>
              <w:autoSpaceDN w:val="0"/>
              <w:adjustRightInd w:val="0"/>
              <w:spacing w:line="240" w:lineRule="auto"/>
              <w:rPr>
                <w:rFonts w:eastAsia="Calibri"/>
                <w:b/>
                <w:bCs/>
                <w:color w:val="auto"/>
                <w:sz w:val="28"/>
                <w:szCs w:val="28"/>
              </w:rPr>
            </w:pPr>
            <w:r w:rsidRPr="002201F1">
              <w:rPr>
                <w:rFonts w:eastAsia="Calibri"/>
                <w:b/>
                <w:bCs/>
                <w:color w:val="auto"/>
                <w:sz w:val="28"/>
                <w:szCs w:val="28"/>
              </w:rPr>
              <w:t>Total</w:t>
            </w:r>
          </w:p>
          <w:p w14:paraId="4DFB6A94" w14:textId="4BB4F711" w:rsidR="00346850" w:rsidRPr="00346850" w:rsidRDefault="00346850" w:rsidP="00346850">
            <w:pPr>
              <w:spacing w:line="240" w:lineRule="auto"/>
              <w:rPr>
                <w:sz w:val="28"/>
                <w:szCs w:val="28"/>
              </w:rPr>
            </w:pPr>
            <w:r w:rsidRPr="002201F1">
              <w:rPr>
                <w:rFonts w:eastAsia="Calibri"/>
                <w:b/>
                <w:bCs/>
                <w:color w:val="auto"/>
                <w:sz w:val="28"/>
                <w:szCs w:val="28"/>
              </w:rPr>
              <w:t>Days*</w:t>
            </w:r>
          </w:p>
        </w:tc>
      </w:tr>
      <w:tr w:rsidR="00346850" w:rsidRPr="00346850" w14:paraId="481650F8" w14:textId="776B39C2" w:rsidTr="00346850">
        <w:tc>
          <w:tcPr>
            <w:tcW w:w="1435" w:type="dxa"/>
          </w:tcPr>
          <w:p w14:paraId="5AF85362" w14:textId="7EA3DAC6" w:rsidR="00346850" w:rsidRPr="00346850" w:rsidRDefault="00346850" w:rsidP="00346850">
            <w:pPr>
              <w:rPr>
                <w:sz w:val="28"/>
                <w:szCs w:val="28"/>
              </w:rPr>
            </w:pPr>
            <w:r w:rsidRPr="002201F1">
              <w:rPr>
                <w:rFonts w:eastAsia="Calibri"/>
                <w:color w:val="auto"/>
                <w:sz w:val="28"/>
                <w:szCs w:val="28"/>
              </w:rPr>
              <w:t>Computer</w:t>
            </w:r>
          </w:p>
        </w:tc>
        <w:tc>
          <w:tcPr>
            <w:tcW w:w="1530" w:type="dxa"/>
          </w:tcPr>
          <w:p w14:paraId="03A3C1AE" w14:textId="6F0CDEA7" w:rsidR="00346850" w:rsidRPr="00346850" w:rsidRDefault="00346850" w:rsidP="00346850">
            <w:pPr>
              <w:rPr>
                <w:sz w:val="28"/>
                <w:szCs w:val="28"/>
              </w:rPr>
            </w:pPr>
            <w:r w:rsidRPr="002201F1">
              <w:rPr>
                <w:rFonts w:eastAsia="Calibri"/>
                <w:color w:val="auto"/>
                <w:sz w:val="28"/>
                <w:szCs w:val="28"/>
              </w:rPr>
              <w:t>1223</w:t>
            </w:r>
          </w:p>
        </w:tc>
        <w:tc>
          <w:tcPr>
            <w:tcW w:w="1710" w:type="dxa"/>
          </w:tcPr>
          <w:p w14:paraId="3C49D2FA" w14:textId="5BC6AF44" w:rsidR="00346850" w:rsidRPr="00346850" w:rsidRDefault="00346850" w:rsidP="00346850">
            <w:pPr>
              <w:rPr>
                <w:sz w:val="28"/>
                <w:szCs w:val="28"/>
              </w:rPr>
            </w:pPr>
            <w:r w:rsidRPr="002201F1">
              <w:rPr>
                <w:rFonts w:eastAsia="Calibri"/>
                <w:color w:val="auto"/>
                <w:sz w:val="28"/>
                <w:szCs w:val="28"/>
              </w:rPr>
              <w:t>17</w:t>
            </w:r>
          </w:p>
        </w:tc>
        <w:tc>
          <w:tcPr>
            <w:tcW w:w="1263" w:type="dxa"/>
          </w:tcPr>
          <w:p w14:paraId="772FA572" w14:textId="703EB49E" w:rsidR="00346850" w:rsidRPr="00346850" w:rsidRDefault="00346850" w:rsidP="00346850">
            <w:pPr>
              <w:rPr>
                <w:sz w:val="28"/>
                <w:szCs w:val="28"/>
              </w:rPr>
            </w:pPr>
            <w:r w:rsidRPr="002201F1">
              <w:rPr>
                <w:rFonts w:eastAsia="Calibri"/>
                <w:color w:val="auto"/>
                <w:sz w:val="28"/>
                <w:szCs w:val="28"/>
              </w:rPr>
              <w:t>23</w:t>
            </w:r>
          </w:p>
        </w:tc>
        <w:tc>
          <w:tcPr>
            <w:tcW w:w="1414" w:type="dxa"/>
          </w:tcPr>
          <w:p w14:paraId="79EB0471" w14:textId="30A40756" w:rsidR="00346850" w:rsidRPr="00346850" w:rsidRDefault="00346850" w:rsidP="00346850">
            <w:pPr>
              <w:rPr>
                <w:sz w:val="28"/>
                <w:szCs w:val="28"/>
              </w:rPr>
            </w:pPr>
            <w:r w:rsidRPr="002201F1">
              <w:rPr>
                <w:rFonts w:eastAsia="Calibri"/>
                <w:color w:val="auto"/>
                <w:sz w:val="28"/>
                <w:szCs w:val="28"/>
              </w:rPr>
              <w:t>20</w:t>
            </w:r>
          </w:p>
        </w:tc>
        <w:tc>
          <w:tcPr>
            <w:tcW w:w="1278" w:type="dxa"/>
          </w:tcPr>
          <w:p w14:paraId="6793CC8C" w14:textId="1FBA447D" w:rsidR="00346850" w:rsidRPr="00346850" w:rsidRDefault="00346850" w:rsidP="00346850">
            <w:pPr>
              <w:rPr>
                <w:sz w:val="28"/>
                <w:szCs w:val="28"/>
              </w:rPr>
            </w:pPr>
            <w:r w:rsidRPr="002201F1">
              <w:rPr>
                <w:rFonts w:eastAsia="Calibri"/>
                <w:color w:val="auto"/>
                <w:sz w:val="28"/>
                <w:szCs w:val="28"/>
              </w:rPr>
              <w:t>60</w:t>
            </w:r>
          </w:p>
        </w:tc>
      </w:tr>
      <w:tr w:rsidR="00346850" w:rsidRPr="00346850" w14:paraId="3C0BA6D0" w14:textId="2C1B077A" w:rsidTr="00346850">
        <w:tc>
          <w:tcPr>
            <w:tcW w:w="1435" w:type="dxa"/>
          </w:tcPr>
          <w:p w14:paraId="1B2D25EB" w14:textId="47E22582" w:rsidR="00346850" w:rsidRPr="00346850" w:rsidRDefault="00346850" w:rsidP="00346850">
            <w:pPr>
              <w:rPr>
                <w:sz w:val="28"/>
                <w:szCs w:val="28"/>
              </w:rPr>
            </w:pPr>
            <w:r w:rsidRPr="002201F1">
              <w:rPr>
                <w:rFonts w:eastAsia="Calibri"/>
                <w:color w:val="auto"/>
                <w:sz w:val="28"/>
                <w:szCs w:val="28"/>
              </w:rPr>
              <w:t>Other</w:t>
            </w:r>
          </w:p>
        </w:tc>
        <w:tc>
          <w:tcPr>
            <w:tcW w:w="1530" w:type="dxa"/>
          </w:tcPr>
          <w:p w14:paraId="2E146A76" w14:textId="49C5CB9C" w:rsidR="00346850" w:rsidRPr="00346850" w:rsidRDefault="00346850" w:rsidP="00346850">
            <w:pPr>
              <w:rPr>
                <w:sz w:val="28"/>
                <w:szCs w:val="28"/>
              </w:rPr>
            </w:pPr>
            <w:r w:rsidRPr="002201F1">
              <w:rPr>
                <w:rFonts w:eastAsia="Calibri"/>
                <w:color w:val="auto"/>
                <w:sz w:val="28"/>
                <w:szCs w:val="28"/>
              </w:rPr>
              <w:t>35</w:t>
            </w:r>
          </w:p>
        </w:tc>
        <w:tc>
          <w:tcPr>
            <w:tcW w:w="1710" w:type="dxa"/>
          </w:tcPr>
          <w:p w14:paraId="6044EC49" w14:textId="44210247" w:rsidR="00346850" w:rsidRPr="00346850" w:rsidRDefault="00346850" w:rsidP="00346850">
            <w:pPr>
              <w:rPr>
                <w:sz w:val="28"/>
                <w:szCs w:val="28"/>
              </w:rPr>
            </w:pPr>
            <w:r w:rsidRPr="002201F1">
              <w:rPr>
                <w:rFonts w:eastAsia="Calibri"/>
                <w:color w:val="auto"/>
                <w:sz w:val="28"/>
                <w:szCs w:val="28"/>
              </w:rPr>
              <w:t>19</w:t>
            </w:r>
          </w:p>
        </w:tc>
        <w:tc>
          <w:tcPr>
            <w:tcW w:w="1263" w:type="dxa"/>
          </w:tcPr>
          <w:p w14:paraId="4F2987EE" w14:textId="41613921" w:rsidR="00346850" w:rsidRPr="00346850" w:rsidRDefault="00346850" w:rsidP="00346850">
            <w:pPr>
              <w:rPr>
                <w:sz w:val="28"/>
                <w:szCs w:val="28"/>
              </w:rPr>
            </w:pPr>
            <w:r w:rsidRPr="002201F1">
              <w:rPr>
                <w:rFonts w:eastAsia="Calibri"/>
                <w:color w:val="auto"/>
                <w:sz w:val="28"/>
                <w:szCs w:val="28"/>
              </w:rPr>
              <w:t>35</w:t>
            </w:r>
          </w:p>
        </w:tc>
        <w:tc>
          <w:tcPr>
            <w:tcW w:w="1414" w:type="dxa"/>
          </w:tcPr>
          <w:p w14:paraId="0750A662" w14:textId="49D990F0" w:rsidR="00346850" w:rsidRPr="00346850" w:rsidRDefault="00346850" w:rsidP="00346850">
            <w:pPr>
              <w:rPr>
                <w:sz w:val="28"/>
                <w:szCs w:val="28"/>
              </w:rPr>
            </w:pPr>
            <w:r w:rsidRPr="002201F1">
              <w:rPr>
                <w:rFonts w:eastAsia="Calibri"/>
                <w:color w:val="auto"/>
                <w:sz w:val="28"/>
                <w:szCs w:val="28"/>
              </w:rPr>
              <w:t>5</w:t>
            </w:r>
          </w:p>
        </w:tc>
        <w:tc>
          <w:tcPr>
            <w:tcW w:w="1278" w:type="dxa"/>
          </w:tcPr>
          <w:p w14:paraId="23FAAD63" w14:textId="3A9A1AE2" w:rsidR="00346850" w:rsidRPr="00346850" w:rsidRDefault="00346850" w:rsidP="00346850">
            <w:pPr>
              <w:rPr>
                <w:sz w:val="28"/>
                <w:szCs w:val="28"/>
              </w:rPr>
            </w:pPr>
            <w:r w:rsidRPr="002201F1">
              <w:rPr>
                <w:rFonts w:eastAsia="Calibri"/>
                <w:color w:val="auto"/>
                <w:sz w:val="28"/>
                <w:szCs w:val="28"/>
              </w:rPr>
              <w:t>59</w:t>
            </w:r>
          </w:p>
        </w:tc>
      </w:tr>
    </w:tbl>
    <w:p w14:paraId="338BDD84" w14:textId="77777777" w:rsidR="002B3B87" w:rsidRDefault="002B3B87" w:rsidP="007C6109">
      <w:pPr>
        <w:ind w:left="720"/>
        <w:rPr>
          <w:sz w:val="28"/>
          <w:szCs w:val="28"/>
        </w:rPr>
      </w:pPr>
    </w:p>
    <w:p w14:paraId="1F8E8F7E" w14:textId="05CD6442" w:rsidR="007C6109" w:rsidRPr="007C6109" w:rsidRDefault="007C6109" w:rsidP="007C6109">
      <w:pPr>
        <w:ind w:left="720"/>
        <w:rPr>
          <w:sz w:val="28"/>
          <w:szCs w:val="28"/>
        </w:rPr>
      </w:pPr>
      <w:r w:rsidRPr="007C6109">
        <w:rPr>
          <w:sz w:val="28"/>
          <w:szCs w:val="28"/>
        </w:rPr>
        <w:t>Where “Number of claims completed” is the total completed claims during the school year.</w:t>
      </w:r>
    </w:p>
    <w:p w14:paraId="3B23A3F9" w14:textId="7145C7E8" w:rsidR="007C6109" w:rsidRPr="007C6109" w:rsidRDefault="007C6109" w:rsidP="007C6109">
      <w:pPr>
        <w:ind w:left="720"/>
        <w:rPr>
          <w:sz w:val="28"/>
          <w:szCs w:val="28"/>
        </w:rPr>
      </w:pPr>
      <w:r w:rsidRPr="007C6109">
        <w:rPr>
          <w:sz w:val="28"/>
          <w:szCs w:val="28"/>
        </w:rPr>
        <w:t>The “Average days from need identified to cla</w:t>
      </w:r>
      <w:r w:rsidR="00010B14">
        <w:rPr>
          <w:sz w:val="28"/>
          <w:szCs w:val="28"/>
        </w:rPr>
        <w:t>i</w:t>
      </w:r>
      <w:r w:rsidRPr="007C6109">
        <w:rPr>
          <w:sz w:val="28"/>
          <w:szCs w:val="28"/>
        </w:rPr>
        <w:t xml:space="preserve">m accepted” is the total days between point </w:t>
      </w:r>
      <w:r w:rsidR="005C37C0">
        <w:rPr>
          <w:sz w:val="28"/>
          <w:szCs w:val="28"/>
        </w:rPr>
        <w:t>two</w:t>
      </w:r>
      <w:r w:rsidRPr="007C6109">
        <w:rPr>
          <w:sz w:val="28"/>
          <w:szCs w:val="28"/>
        </w:rPr>
        <w:t xml:space="preserve"> less point </w:t>
      </w:r>
      <w:r w:rsidR="005C37C0">
        <w:rPr>
          <w:sz w:val="28"/>
          <w:szCs w:val="28"/>
        </w:rPr>
        <w:t>one</w:t>
      </w:r>
      <w:r w:rsidRPr="007C6109">
        <w:rPr>
          <w:sz w:val="28"/>
          <w:szCs w:val="28"/>
        </w:rPr>
        <w:t xml:space="preserve"> for all claims of that type divided by the number of that type of claim completed.</w:t>
      </w:r>
    </w:p>
    <w:p w14:paraId="61566112" w14:textId="309DA9A4" w:rsidR="007C6109" w:rsidRPr="007C6109" w:rsidRDefault="007C6109" w:rsidP="007C6109">
      <w:pPr>
        <w:ind w:left="720"/>
        <w:rPr>
          <w:sz w:val="28"/>
          <w:szCs w:val="28"/>
        </w:rPr>
      </w:pPr>
      <w:r w:rsidRPr="007C6109">
        <w:rPr>
          <w:sz w:val="28"/>
          <w:szCs w:val="28"/>
        </w:rPr>
        <w:t xml:space="preserve">The “Average days from accepted to ship to school” is the total days between point </w:t>
      </w:r>
      <w:r w:rsidR="005C37C0">
        <w:rPr>
          <w:sz w:val="28"/>
          <w:szCs w:val="28"/>
        </w:rPr>
        <w:t>three</w:t>
      </w:r>
      <w:r w:rsidRPr="007C6109">
        <w:rPr>
          <w:sz w:val="28"/>
          <w:szCs w:val="28"/>
        </w:rPr>
        <w:t xml:space="preserve"> less point</w:t>
      </w:r>
      <w:r w:rsidR="005C37C0">
        <w:rPr>
          <w:sz w:val="28"/>
          <w:szCs w:val="28"/>
        </w:rPr>
        <w:t xml:space="preserve"> two</w:t>
      </w:r>
      <w:r w:rsidRPr="007C6109">
        <w:rPr>
          <w:sz w:val="28"/>
          <w:szCs w:val="28"/>
        </w:rPr>
        <w:t xml:space="preserve"> for all claims of that type divided by the number of that type of claim completed.</w:t>
      </w:r>
    </w:p>
    <w:p w14:paraId="49D6D2AB" w14:textId="4BDE581A" w:rsidR="007C6109" w:rsidRPr="007C6109" w:rsidRDefault="007C6109" w:rsidP="007C6109">
      <w:pPr>
        <w:ind w:left="720"/>
        <w:rPr>
          <w:sz w:val="28"/>
          <w:szCs w:val="28"/>
        </w:rPr>
      </w:pPr>
      <w:r w:rsidRPr="007C6109">
        <w:rPr>
          <w:sz w:val="28"/>
          <w:szCs w:val="28"/>
        </w:rPr>
        <w:t xml:space="preserve">The “Average days from ship to school to actively in use” is the total days between </w:t>
      </w:r>
      <w:proofErr w:type="gramStart"/>
      <w:r w:rsidRPr="007C6109">
        <w:rPr>
          <w:sz w:val="28"/>
          <w:szCs w:val="28"/>
        </w:rPr>
        <w:t>point</w:t>
      </w:r>
      <w:proofErr w:type="gramEnd"/>
      <w:r w:rsidRPr="007C6109">
        <w:rPr>
          <w:sz w:val="28"/>
          <w:szCs w:val="28"/>
        </w:rPr>
        <w:t xml:space="preserve"> </w:t>
      </w:r>
      <w:r w:rsidR="005C37C0">
        <w:rPr>
          <w:sz w:val="28"/>
          <w:szCs w:val="28"/>
        </w:rPr>
        <w:t>four</w:t>
      </w:r>
      <w:r w:rsidRPr="007C6109">
        <w:rPr>
          <w:sz w:val="28"/>
          <w:szCs w:val="28"/>
        </w:rPr>
        <w:t xml:space="preserve"> less point </w:t>
      </w:r>
      <w:r w:rsidR="005C37C0">
        <w:rPr>
          <w:sz w:val="28"/>
          <w:szCs w:val="28"/>
        </w:rPr>
        <w:t>three</w:t>
      </w:r>
      <w:r w:rsidRPr="007C6109">
        <w:rPr>
          <w:sz w:val="28"/>
          <w:szCs w:val="28"/>
        </w:rPr>
        <w:t xml:space="preserve"> for all claims of that type divided by the number of that type of claim completed.</w:t>
      </w:r>
    </w:p>
    <w:p w14:paraId="61A489CE" w14:textId="7F65E672" w:rsidR="00A359B0" w:rsidRDefault="007C6109" w:rsidP="007C6109">
      <w:pPr>
        <w:ind w:left="720"/>
        <w:rPr>
          <w:sz w:val="28"/>
          <w:szCs w:val="28"/>
        </w:rPr>
      </w:pPr>
      <w:r w:rsidRPr="007C6109">
        <w:rPr>
          <w:sz w:val="28"/>
          <w:szCs w:val="28"/>
        </w:rPr>
        <w:t xml:space="preserve">The “Total days” is the total days between </w:t>
      </w:r>
      <w:proofErr w:type="gramStart"/>
      <w:r w:rsidRPr="007C6109">
        <w:rPr>
          <w:sz w:val="28"/>
          <w:szCs w:val="28"/>
        </w:rPr>
        <w:t>point</w:t>
      </w:r>
      <w:proofErr w:type="gramEnd"/>
      <w:r w:rsidRPr="007C6109">
        <w:rPr>
          <w:sz w:val="28"/>
          <w:szCs w:val="28"/>
        </w:rPr>
        <w:t xml:space="preserve"> </w:t>
      </w:r>
      <w:r w:rsidR="005C37C0">
        <w:rPr>
          <w:sz w:val="28"/>
          <w:szCs w:val="28"/>
        </w:rPr>
        <w:t>four</w:t>
      </w:r>
      <w:r w:rsidRPr="007C6109">
        <w:rPr>
          <w:sz w:val="28"/>
          <w:szCs w:val="28"/>
        </w:rPr>
        <w:t xml:space="preserve"> less point </w:t>
      </w:r>
      <w:r w:rsidR="005C37C0">
        <w:rPr>
          <w:sz w:val="28"/>
          <w:szCs w:val="28"/>
        </w:rPr>
        <w:t>one</w:t>
      </w:r>
      <w:r w:rsidRPr="007C6109">
        <w:rPr>
          <w:sz w:val="28"/>
          <w:szCs w:val="28"/>
        </w:rPr>
        <w:t xml:space="preserve"> for all claims of that type divided by the number of that type of claim completed.</w:t>
      </w:r>
    </w:p>
    <w:p w14:paraId="4826EAD6" w14:textId="6E61F421" w:rsidR="00C96344" w:rsidRDefault="00C96344" w:rsidP="007C6109">
      <w:pPr>
        <w:ind w:left="720"/>
        <w:rPr>
          <w:sz w:val="28"/>
          <w:szCs w:val="28"/>
        </w:rPr>
      </w:pPr>
    </w:p>
    <w:p w14:paraId="3EDF9524" w14:textId="34F4E017" w:rsidR="00C96344" w:rsidRDefault="00C96344" w:rsidP="007C6109">
      <w:pPr>
        <w:ind w:left="720"/>
        <w:rPr>
          <w:sz w:val="28"/>
          <w:szCs w:val="28"/>
        </w:rPr>
      </w:pPr>
      <w:r>
        <w:rPr>
          <w:sz w:val="28"/>
          <w:szCs w:val="28"/>
        </w:rPr>
        <w:t xml:space="preserve">Lori </w:t>
      </w:r>
      <w:proofErr w:type="spellStart"/>
      <w:r>
        <w:rPr>
          <w:sz w:val="28"/>
          <w:szCs w:val="28"/>
        </w:rPr>
        <w:t>Mastrogiuseppe</w:t>
      </w:r>
      <w:proofErr w:type="spellEnd"/>
      <w:r>
        <w:rPr>
          <w:sz w:val="28"/>
          <w:szCs w:val="28"/>
        </w:rPr>
        <w:t xml:space="preserve"> left the table.</w:t>
      </w:r>
    </w:p>
    <w:p w14:paraId="751C993B" w14:textId="5460F334" w:rsidR="00C96344" w:rsidRDefault="00C96344" w:rsidP="00C96344">
      <w:pPr>
        <w:ind w:left="720"/>
        <w:rPr>
          <w:sz w:val="28"/>
          <w:szCs w:val="28"/>
        </w:rPr>
      </w:pPr>
      <w:r>
        <w:rPr>
          <w:sz w:val="28"/>
          <w:szCs w:val="28"/>
        </w:rPr>
        <w:t>Quorum was lost and the Chair declared a five-minute recess.</w:t>
      </w:r>
    </w:p>
    <w:p w14:paraId="265EF82B" w14:textId="7233D3D0" w:rsidR="00C96344" w:rsidRDefault="00C96344" w:rsidP="00C96344">
      <w:pPr>
        <w:ind w:left="720"/>
        <w:rPr>
          <w:sz w:val="28"/>
          <w:szCs w:val="28"/>
        </w:rPr>
      </w:pPr>
    </w:p>
    <w:p w14:paraId="4951D10B" w14:textId="5DFCAF63" w:rsidR="00C96344" w:rsidRDefault="00C96344" w:rsidP="00C96344">
      <w:pPr>
        <w:ind w:left="720"/>
        <w:rPr>
          <w:sz w:val="28"/>
          <w:szCs w:val="28"/>
        </w:rPr>
      </w:pPr>
      <w:r>
        <w:rPr>
          <w:sz w:val="28"/>
          <w:szCs w:val="28"/>
        </w:rPr>
        <w:t>The meeting resumed with Trustee Crawford in the Chair.</w:t>
      </w:r>
    </w:p>
    <w:p w14:paraId="41E14BA5" w14:textId="5760606A" w:rsidR="00C96344" w:rsidRDefault="00C96344" w:rsidP="00C96344">
      <w:pPr>
        <w:ind w:left="720"/>
        <w:rPr>
          <w:sz w:val="28"/>
          <w:szCs w:val="28"/>
        </w:rPr>
      </w:pPr>
      <w:r>
        <w:rPr>
          <w:sz w:val="28"/>
          <w:szCs w:val="28"/>
        </w:rPr>
        <w:t xml:space="preserve">Lori </w:t>
      </w:r>
      <w:proofErr w:type="spellStart"/>
      <w:r>
        <w:rPr>
          <w:sz w:val="28"/>
          <w:szCs w:val="28"/>
        </w:rPr>
        <w:t>Mastrogiuseppe</w:t>
      </w:r>
      <w:proofErr w:type="spellEnd"/>
      <w:r>
        <w:rPr>
          <w:sz w:val="28"/>
          <w:szCs w:val="28"/>
        </w:rPr>
        <w:t xml:space="preserve"> returned to the table.</w:t>
      </w:r>
    </w:p>
    <w:p w14:paraId="275FAF15" w14:textId="07E7F8A0" w:rsidR="00C96344" w:rsidRDefault="00C96344" w:rsidP="00C96344">
      <w:pPr>
        <w:ind w:left="720"/>
        <w:rPr>
          <w:sz w:val="28"/>
          <w:szCs w:val="28"/>
        </w:rPr>
      </w:pPr>
      <w:r>
        <w:rPr>
          <w:sz w:val="28"/>
          <w:szCs w:val="28"/>
        </w:rPr>
        <w:t>The attendance list remained unchanged.</w:t>
      </w:r>
    </w:p>
    <w:p w14:paraId="495C57EE" w14:textId="77777777" w:rsidR="00DD0C7C" w:rsidRPr="0025526F" w:rsidRDefault="00DD0C7C" w:rsidP="00DD0C7C">
      <w:pPr>
        <w:spacing w:line="252" w:lineRule="auto"/>
        <w:ind w:firstLine="720"/>
        <w:rPr>
          <w:sz w:val="28"/>
          <w:szCs w:val="28"/>
        </w:rPr>
      </w:pPr>
      <w:r w:rsidRPr="0025526F">
        <w:rPr>
          <w:sz w:val="28"/>
          <w:szCs w:val="28"/>
        </w:rPr>
        <w:t>On the Vote taken, the Motion was declared</w:t>
      </w:r>
    </w:p>
    <w:p w14:paraId="76A62810" w14:textId="77777777" w:rsidR="00DD0C7C" w:rsidRPr="0025526F" w:rsidRDefault="00DD0C7C" w:rsidP="00DD0C7C">
      <w:pPr>
        <w:rPr>
          <w:b/>
          <w:sz w:val="28"/>
          <w:szCs w:val="28"/>
        </w:rPr>
      </w:pPr>
    </w:p>
    <w:p w14:paraId="5F5BEF83" w14:textId="10C588F7" w:rsidR="00DD0C7C" w:rsidRPr="0025526F" w:rsidRDefault="00DD0C7C" w:rsidP="00DD0C7C">
      <w:pPr>
        <w:jc w:val="right"/>
        <w:rPr>
          <w:b/>
          <w:sz w:val="28"/>
          <w:szCs w:val="28"/>
        </w:rPr>
      </w:pPr>
      <w:r>
        <w:rPr>
          <w:sz w:val="28"/>
          <w:szCs w:val="28"/>
        </w:rPr>
        <w:t>LOST</w:t>
      </w:r>
    </w:p>
    <w:p w14:paraId="45FF84F5" w14:textId="77777777" w:rsidR="00DD0C7C" w:rsidRDefault="00DD0C7C" w:rsidP="00DD0C7C">
      <w:pPr>
        <w:ind w:left="720"/>
        <w:rPr>
          <w:sz w:val="28"/>
          <w:szCs w:val="28"/>
        </w:rPr>
      </w:pPr>
    </w:p>
    <w:p w14:paraId="4BC1068B" w14:textId="3E61B8E8" w:rsidR="00DD0C7C" w:rsidRDefault="00DD0C7C" w:rsidP="00DD0C7C">
      <w:pPr>
        <w:ind w:left="720"/>
        <w:rPr>
          <w:b/>
          <w:sz w:val="28"/>
          <w:szCs w:val="28"/>
        </w:rPr>
      </w:pPr>
      <w:r>
        <w:rPr>
          <w:sz w:val="28"/>
          <w:szCs w:val="28"/>
        </w:rPr>
        <w:t xml:space="preserve">Trustees Crawford and Di Giorgio, Melanie Battaglia, Lori </w:t>
      </w:r>
      <w:proofErr w:type="spellStart"/>
      <w:r>
        <w:rPr>
          <w:sz w:val="28"/>
          <w:szCs w:val="28"/>
        </w:rPr>
        <w:t>Mastrogiuseppe</w:t>
      </w:r>
      <w:proofErr w:type="spellEnd"/>
      <w:r>
        <w:rPr>
          <w:sz w:val="28"/>
          <w:szCs w:val="28"/>
        </w:rPr>
        <w:t xml:space="preserve"> and Glenn Webster voted in opposition of the Motion.</w:t>
      </w:r>
      <w:r w:rsidRPr="0025526F">
        <w:rPr>
          <w:b/>
          <w:sz w:val="28"/>
          <w:szCs w:val="28"/>
        </w:rPr>
        <w:t xml:space="preserve"> </w:t>
      </w:r>
    </w:p>
    <w:p w14:paraId="102455AE" w14:textId="77777777" w:rsidR="00DD0C7C" w:rsidRDefault="00DD0C7C" w:rsidP="00DD0C7C">
      <w:pPr>
        <w:rPr>
          <w:b/>
          <w:sz w:val="28"/>
          <w:szCs w:val="28"/>
        </w:rPr>
      </w:pPr>
    </w:p>
    <w:p w14:paraId="41BD6306" w14:textId="3617C973" w:rsidR="00DD0C7C" w:rsidRDefault="00DD0C7C" w:rsidP="00DD0C7C">
      <w:pPr>
        <w:ind w:left="720"/>
        <w:rPr>
          <w:sz w:val="28"/>
          <w:szCs w:val="28"/>
        </w:rPr>
      </w:pPr>
      <w:r>
        <w:rPr>
          <w:sz w:val="28"/>
          <w:szCs w:val="28"/>
        </w:rPr>
        <w:t>MOVED by Tyler Munro, seconded by Melanie Battaglia, that Item 11c) be adopted as follows:</w:t>
      </w:r>
    </w:p>
    <w:p w14:paraId="1D67928F" w14:textId="4CD8C387" w:rsidR="00DD0C7C" w:rsidRDefault="00DD0C7C" w:rsidP="00DD0C7C">
      <w:pPr>
        <w:ind w:left="720" w:hanging="720"/>
        <w:rPr>
          <w:sz w:val="28"/>
          <w:szCs w:val="28"/>
        </w:rPr>
      </w:pPr>
      <w:r w:rsidRPr="00DD0C7C">
        <w:rPr>
          <w:b/>
          <w:sz w:val="28"/>
          <w:szCs w:val="28"/>
        </w:rPr>
        <w:t>11c)</w:t>
      </w:r>
      <w:r w:rsidRPr="00DD0C7C">
        <w:rPr>
          <w:b/>
          <w:sz w:val="28"/>
          <w:szCs w:val="28"/>
        </w:rPr>
        <w:tab/>
        <w:t xml:space="preserve">From Tyler Munro regarding Gap in Individual Education Plan </w:t>
      </w:r>
      <w:r>
        <w:rPr>
          <w:b/>
          <w:sz w:val="28"/>
          <w:szCs w:val="28"/>
        </w:rPr>
        <w:t xml:space="preserve">(IEP) </w:t>
      </w:r>
      <w:r w:rsidRPr="00DD0C7C">
        <w:rPr>
          <w:b/>
          <w:sz w:val="28"/>
          <w:szCs w:val="28"/>
        </w:rPr>
        <w:t>Process</w:t>
      </w:r>
      <w:r w:rsidRPr="00DD0C7C">
        <w:rPr>
          <w:sz w:val="28"/>
          <w:szCs w:val="28"/>
        </w:rPr>
        <w:t xml:space="preserve"> </w:t>
      </w:r>
      <w:r>
        <w:rPr>
          <w:sz w:val="28"/>
          <w:szCs w:val="28"/>
        </w:rPr>
        <w:t xml:space="preserve">that SEAC recommend to the Board that an IEP completion date be added to the Case Conference </w:t>
      </w:r>
      <w:r w:rsidR="00010B14">
        <w:rPr>
          <w:sz w:val="28"/>
          <w:szCs w:val="28"/>
        </w:rPr>
        <w:t xml:space="preserve">or </w:t>
      </w:r>
      <w:r>
        <w:rPr>
          <w:sz w:val="28"/>
          <w:szCs w:val="28"/>
        </w:rPr>
        <w:t>School Based Support Learning Team (SBSLT) form.</w:t>
      </w:r>
    </w:p>
    <w:p w14:paraId="48AED114" w14:textId="77777777" w:rsidR="00DD0C7C" w:rsidRPr="00DD0C7C" w:rsidRDefault="00DD0C7C" w:rsidP="00DD0C7C">
      <w:pPr>
        <w:rPr>
          <w:sz w:val="28"/>
          <w:szCs w:val="28"/>
        </w:rPr>
      </w:pPr>
    </w:p>
    <w:p w14:paraId="2413C979" w14:textId="77777777" w:rsidR="00DD0C7C" w:rsidRPr="0025526F" w:rsidRDefault="00DD0C7C" w:rsidP="00DD0C7C">
      <w:pPr>
        <w:spacing w:line="252" w:lineRule="auto"/>
        <w:ind w:firstLine="720"/>
        <w:rPr>
          <w:sz w:val="28"/>
          <w:szCs w:val="28"/>
        </w:rPr>
      </w:pPr>
      <w:r w:rsidRPr="0025526F">
        <w:rPr>
          <w:sz w:val="28"/>
          <w:szCs w:val="28"/>
        </w:rPr>
        <w:t>On the Vote taken, the Motion was declared</w:t>
      </w:r>
    </w:p>
    <w:p w14:paraId="2624EAEB" w14:textId="77777777" w:rsidR="00DD0C7C" w:rsidRPr="0025526F" w:rsidRDefault="00DD0C7C" w:rsidP="00DD0C7C">
      <w:pPr>
        <w:rPr>
          <w:b/>
          <w:sz w:val="28"/>
          <w:szCs w:val="28"/>
        </w:rPr>
      </w:pPr>
    </w:p>
    <w:p w14:paraId="7155098B" w14:textId="18FFC894" w:rsidR="00DD0C7C" w:rsidRDefault="00DD0C7C" w:rsidP="00DD0C7C">
      <w:pPr>
        <w:jc w:val="right"/>
        <w:rPr>
          <w:sz w:val="28"/>
          <w:szCs w:val="28"/>
        </w:rPr>
      </w:pPr>
      <w:r w:rsidRPr="0025526F">
        <w:rPr>
          <w:sz w:val="28"/>
          <w:szCs w:val="28"/>
        </w:rPr>
        <w:t>CARRIED</w:t>
      </w:r>
    </w:p>
    <w:p w14:paraId="27BE86D8" w14:textId="77777777" w:rsidR="00010B14" w:rsidRPr="0025526F" w:rsidRDefault="00010B14" w:rsidP="00DD0C7C">
      <w:pPr>
        <w:jc w:val="right"/>
        <w:rPr>
          <w:b/>
          <w:sz w:val="28"/>
          <w:szCs w:val="28"/>
        </w:rPr>
      </w:pPr>
    </w:p>
    <w:p w14:paraId="47159934" w14:textId="6AF567E3" w:rsidR="00DD0C7C" w:rsidRDefault="00DD0C7C" w:rsidP="00DD0C7C">
      <w:pPr>
        <w:ind w:left="720"/>
        <w:rPr>
          <w:sz w:val="28"/>
          <w:szCs w:val="28"/>
        </w:rPr>
      </w:pPr>
      <w:r>
        <w:rPr>
          <w:sz w:val="28"/>
          <w:szCs w:val="28"/>
        </w:rPr>
        <w:t>MOVED by Tyler Munro, seconded by Melanie Battaglia, that Item 11</w:t>
      </w:r>
      <w:r w:rsidR="00010B14">
        <w:rPr>
          <w:sz w:val="28"/>
          <w:szCs w:val="28"/>
        </w:rPr>
        <w:t>d</w:t>
      </w:r>
      <w:r>
        <w:rPr>
          <w:sz w:val="28"/>
          <w:szCs w:val="28"/>
        </w:rPr>
        <w:t>) be adopted as follows:</w:t>
      </w:r>
    </w:p>
    <w:p w14:paraId="02E52709" w14:textId="403A4B40" w:rsidR="00010B14" w:rsidRPr="00010B14" w:rsidRDefault="00DD0C7C" w:rsidP="00010B14">
      <w:pPr>
        <w:ind w:left="720" w:hanging="720"/>
        <w:rPr>
          <w:sz w:val="28"/>
          <w:szCs w:val="28"/>
        </w:rPr>
      </w:pPr>
      <w:r w:rsidRPr="00DD0C7C">
        <w:rPr>
          <w:b/>
          <w:sz w:val="28"/>
          <w:szCs w:val="28"/>
        </w:rPr>
        <w:t>11</w:t>
      </w:r>
      <w:r w:rsidR="00010B14">
        <w:rPr>
          <w:b/>
          <w:sz w:val="28"/>
          <w:szCs w:val="28"/>
        </w:rPr>
        <w:t>d</w:t>
      </w:r>
      <w:r w:rsidRPr="00DD0C7C">
        <w:rPr>
          <w:b/>
          <w:sz w:val="28"/>
          <w:szCs w:val="28"/>
        </w:rPr>
        <w:t>)</w:t>
      </w:r>
      <w:r w:rsidRPr="00DD0C7C">
        <w:rPr>
          <w:b/>
          <w:sz w:val="28"/>
          <w:szCs w:val="28"/>
        </w:rPr>
        <w:tab/>
      </w:r>
      <w:r w:rsidR="00010B14" w:rsidRPr="00010B14">
        <w:rPr>
          <w:b/>
          <w:sz w:val="28"/>
          <w:szCs w:val="28"/>
        </w:rPr>
        <w:t>From Tyler Munro regarding Special Education Graduation Rate</w:t>
      </w:r>
      <w:r w:rsidR="00010B14">
        <w:rPr>
          <w:sz w:val="28"/>
          <w:szCs w:val="28"/>
        </w:rPr>
        <w:t>:</w:t>
      </w:r>
    </w:p>
    <w:p w14:paraId="0567C5AE" w14:textId="4544FE86" w:rsidR="00010B14" w:rsidRPr="00010B14" w:rsidRDefault="00010B14" w:rsidP="00010B14">
      <w:pPr>
        <w:ind w:left="720"/>
        <w:rPr>
          <w:sz w:val="28"/>
          <w:szCs w:val="28"/>
        </w:rPr>
      </w:pPr>
      <w:r>
        <w:rPr>
          <w:sz w:val="28"/>
          <w:szCs w:val="28"/>
        </w:rPr>
        <w:t>WHEREAS: T</w:t>
      </w:r>
      <w:r w:rsidRPr="00010B14">
        <w:rPr>
          <w:sz w:val="28"/>
          <w:szCs w:val="28"/>
        </w:rPr>
        <w:t>he mission of the TCDSB is to be an inclusive learning community uniting home, parish and school and rooted in the love of Christ;</w:t>
      </w:r>
    </w:p>
    <w:p w14:paraId="0F6F0DE8" w14:textId="1D4A3602" w:rsidR="00010B14" w:rsidRPr="00010B14" w:rsidRDefault="00010B14" w:rsidP="00010B14">
      <w:pPr>
        <w:ind w:left="720"/>
        <w:rPr>
          <w:sz w:val="28"/>
          <w:szCs w:val="28"/>
        </w:rPr>
      </w:pPr>
      <w:r>
        <w:rPr>
          <w:sz w:val="28"/>
          <w:szCs w:val="28"/>
        </w:rPr>
        <w:t>WHEREAS:</w:t>
      </w:r>
      <w:r w:rsidRPr="00010B14">
        <w:rPr>
          <w:sz w:val="28"/>
          <w:szCs w:val="28"/>
        </w:rPr>
        <w:t xml:space="preserve"> </w:t>
      </w:r>
      <w:r>
        <w:rPr>
          <w:sz w:val="28"/>
          <w:szCs w:val="28"/>
        </w:rPr>
        <w:t>C</w:t>
      </w:r>
      <w:r w:rsidRPr="00010B14">
        <w:rPr>
          <w:sz w:val="28"/>
          <w:szCs w:val="28"/>
        </w:rPr>
        <w:t>ompleting high school successfully is a critical component for a full and productive life beyond high school;</w:t>
      </w:r>
    </w:p>
    <w:p w14:paraId="55385002" w14:textId="069A3F50" w:rsidR="00010B14" w:rsidRPr="00010B14" w:rsidRDefault="00010B14" w:rsidP="00010B14">
      <w:pPr>
        <w:ind w:left="720"/>
        <w:rPr>
          <w:sz w:val="28"/>
          <w:szCs w:val="28"/>
        </w:rPr>
      </w:pPr>
      <w:r>
        <w:rPr>
          <w:sz w:val="28"/>
          <w:szCs w:val="28"/>
        </w:rPr>
        <w:t>WHEREAS:</w:t>
      </w:r>
      <w:r w:rsidRPr="00010B14">
        <w:rPr>
          <w:sz w:val="28"/>
          <w:szCs w:val="28"/>
        </w:rPr>
        <w:t xml:space="preserve"> </w:t>
      </w:r>
      <w:r>
        <w:rPr>
          <w:sz w:val="28"/>
          <w:szCs w:val="28"/>
        </w:rPr>
        <w:t>T</w:t>
      </w:r>
      <w:r w:rsidRPr="00010B14">
        <w:rPr>
          <w:sz w:val="28"/>
          <w:szCs w:val="28"/>
        </w:rPr>
        <w:t>he Ministry of Education has reported a high incidence of students with IEP not completing high school across the province; and</w:t>
      </w:r>
    </w:p>
    <w:p w14:paraId="11FEC5E2" w14:textId="08FA763D" w:rsidR="00010B14" w:rsidRPr="00010B14" w:rsidRDefault="00010B14" w:rsidP="00010B14">
      <w:pPr>
        <w:ind w:left="720"/>
        <w:rPr>
          <w:sz w:val="28"/>
          <w:szCs w:val="28"/>
        </w:rPr>
      </w:pPr>
      <w:r>
        <w:rPr>
          <w:sz w:val="28"/>
          <w:szCs w:val="28"/>
        </w:rPr>
        <w:t>WHEREAS: The</w:t>
      </w:r>
      <w:r w:rsidRPr="00010B14">
        <w:rPr>
          <w:sz w:val="28"/>
          <w:szCs w:val="28"/>
        </w:rPr>
        <w:t xml:space="preserve"> O</w:t>
      </w:r>
      <w:r>
        <w:rPr>
          <w:sz w:val="28"/>
          <w:szCs w:val="28"/>
        </w:rPr>
        <w:t>HRC</w:t>
      </w:r>
      <w:r w:rsidRPr="00010B14">
        <w:rPr>
          <w:sz w:val="28"/>
          <w:szCs w:val="28"/>
        </w:rPr>
        <w:t xml:space="preserve"> has raised concerns about the high level of people with disabilities who did not complete high school in the correctional system.</w:t>
      </w:r>
    </w:p>
    <w:p w14:paraId="164CED9D" w14:textId="729B7896" w:rsidR="00010B14" w:rsidRDefault="00010B14" w:rsidP="00010B14">
      <w:pPr>
        <w:ind w:left="720"/>
        <w:rPr>
          <w:sz w:val="28"/>
          <w:szCs w:val="28"/>
        </w:rPr>
      </w:pPr>
      <w:r w:rsidRPr="00010B14">
        <w:rPr>
          <w:sz w:val="28"/>
          <w:szCs w:val="28"/>
        </w:rPr>
        <w:t>B</w:t>
      </w:r>
      <w:r>
        <w:rPr>
          <w:sz w:val="28"/>
          <w:szCs w:val="28"/>
        </w:rPr>
        <w:t>E IT RESOLVED</w:t>
      </w:r>
      <w:r w:rsidRPr="00010B14">
        <w:rPr>
          <w:sz w:val="28"/>
          <w:szCs w:val="28"/>
        </w:rPr>
        <w:t>: That SEAC recommend to the Board that an annual “</w:t>
      </w:r>
      <w:r w:rsidR="003C2BA2" w:rsidRPr="003C2BA2">
        <w:rPr>
          <w:sz w:val="28"/>
          <w:szCs w:val="28"/>
        </w:rPr>
        <w:t>Special Education Needs Students</w:t>
      </w:r>
      <w:r w:rsidR="003C2BA2" w:rsidRPr="00010B14">
        <w:rPr>
          <w:sz w:val="28"/>
          <w:szCs w:val="28"/>
        </w:rPr>
        <w:t xml:space="preserve"> </w:t>
      </w:r>
      <w:r w:rsidR="003C2BA2">
        <w:rPr>
          <w:sz w:val="28"/>
          <w:szCs w:val="28"/>
        </w:rPr>
        <w:t>(</w:t>
      </w:r>
      <w:r w:rsidRPr="00010B14">
        <w:rPr>
          <w:sz w:val="28"/>
          <w:szCs w:val="28"/>
        </w:rPr>
        <w:t>SENS</w:t>
      </w:r>
      <w:r w:rsidR="003C2BA2">
        <w:rPr>
          <w:sz w:val="28"/>
          <w:szCs w:val="28"/>
        </w:rPr>
        <w:t>)</w:t>
      </w:r>
      <w:r w:rsidRPr="00010B14">
        <w:rPr>
          <w:sz w:val="28"/>
          <w:szCs w:val="28"/>
        </w:rPr>
        <w:t xml:space="preserve"> Graduation report” be prepared for the Board and SEAC on Special Needs students starting with the 2018-19 year Grade 12 students with an IEP excluding gifted with the following:</w:t>
      </w:r>
    </w:p>
    <w:p w14:paraId="36D1BCEC" w14:textId="77777777" w:rsidR="0069703A" w:rsidRPr="00010B14" w:rsidRDefault="0069703A" w:rsidP="00010B14">
      <w:pPr>
        <w:ind w:left="720"/>
        <w:rPr>
          <w:sz w:val="28"/>
          <w:szCs w:val="28"/>
        </w:rPr>
      </w:pPr>
    </w:p>
    <w:p w14:paraId="7C946899" w14:textId="77777777" w:rsidR="00010B14" w:rsidRPr="00010B14" w:rsidRDefault="00010B14" w:rsidP="00010B14">
      <w:pPr>
        <w:ind w:left="1440" w:hanging="720"/>
        <w:rPr>
          <w:sz w:val="28"/>
          <w:szCs w:val="28"/>
        </w:rPr>
      </w:pPr>
      <w:r w:rsidRPr="00010B14">
        <w:rPr>
          <w:sz w:val="28"/>
          <w:szCs w:val="28"/>
        </w:rPr>
        <w:t>1. Total number of students who enrolled and attended;</w:t>
      </w:r>
    </w:p>
    <w:p w14:paraId="388E4E61" w14:textId="77777777" w:rsidR="00DC0449" w:rsidRPr="00DC0449" w:rsidRDefault="00010B14" w:rsidP="00DC0449">
      <w:pPr>
        <w:spacing w:after="0" w:line="240" w:lineRule="auto"/>
        <w:ind w:left="1440" w:hanging="720"/>
        <w:rPr>
          <w:sz w:val="28"/>
          <w:szCs w:val="28"/>
        </w:rPr>
      </w:pPr>
      <w:r w:rsidRPr="00010B14">
        <w:rPr>
          <w:sz w:val="28"/>
          <w:szCs w:val="28"/>
        </w:rPr>
        <w:t xml:space="preserve">2. Number of students who graduated with an </w:t>
      </w:r>
      <w:r w:rsidRPr="00DC0449">
        <w:rPr>
          <w:sz w:val="28"/>
          <w:szCs w:val="28"/>
        </w:rPr>
        <w:t>O</w:t>
      </w:r>
      <w:r w:rsidR="00DC0449" w:rsidRPr="00DC0449">
        <w:rPr>
          <w:sz w:val="28"/>
          <w:szCs w:val="28"/>
        </w:rPr>
        <w:t xml:space="preserve">ntario Secondary School </w:t>
      </w:r>
    </w:p>
    <w:p w14:paraId="647DABBE" w14:textId="5333E94B" w:rsidR="00010B14" w:rsidRPr="00DC0449" w:rsidRDefault="00DC0449" w:rsidP="00DC0449">
      <w:pPr>
        <w:spacing w:after="0" w:line="240" w:lineRule="auto"/>
        <w:ind w:left="1440" w:hanging="720"/>
        <w:rPr>
          <w:sz w:val="28"/>
          <w:szCs w:val="28"/>
        </w:rPr>
      </w:pPr>
      <w:r w:rsidRPr="00DC0449">
        <w:rPr>
          <w:sz w:val="28"/>
          <w:szCs w:val="28"/>
        </w:rPr>
        <w:t xml:space="preserve">    Diploma (O</w:t>
      </w:r>
      <w:r w:rsidR="00010B14" w:rsidRPr="00DC0449">
        <w:rPr>
          <w:sz w:val="28"/>
          <w:szCs w:val="28"/>
        </w:rPr>
        <w:t>SSD</w:t>
      </w:r>
      <w:r w:rsidRPr="00DC0449">
        <w:rPr>
          <w:sz w:val="28"/>
          <w:szCs w:val="28"/>
        </w:rPr>
        <w:t>)</w:t>
      </w:r>
      <w:r w:rsidR="00010B14" w:rsidRPr="00DC0449">
        <w:rPr>
          <w:sz w:val="28"/>
          <w:szCs w:val="28"/>
        </w:rPr>
        <w:t>;</w:t>
      </w:r>
    </w:p>
    <w:p w14:paraId="0989BE30" w14:textId="77777777" w:rsidR="00DC0449" w:rsidRPr="00DC0449" w:rsidRDefault="00DC0449" w:rsidP="00DC0449">
      <w:pPr>
        <w:spacing w:after="0" w:line="240" w:lineRule="auto"/>
        <w:ind w:left="1440" w:hanging="720"/>
        <w:rPr>
          <w:sz w:val="28"/>
          <w:szCs w:val="28"/>
        </w:rPr>
      </w:pPr>
    </w:p>
    <w:p w14:paraId="6693ECF9" w14:textId="7E563DA3" w:rsidR="00DC0449" w:rsidRPr="00DC0449" w:rsidRDefault="00010B14" w:rsidP="00DC0449">
      <w:pPr>
        <w:spacing w:after="0" w:line="240" w:lineRule="auto"/>
        <w:ind w:left="1440" w:hanging="720"/>
        <w:rPr>
          <w:sz w:val="28"/>
          <w:szCs w:val="28"/>
        </w:rPr>
      </w:pPr>
      <w:r w:rsidRPr="00DC0449">
        <w:rPr>
          <w:sz w:val="28"/>
          <w:szCs w:val="28"/>
        </w:rPr>
        <w:t xml:space="preserve">3. Number of students who graduated with an </w:t>
      </w:r>
      <w:r w:rsidR="00DC0449" w:rsidRPr="00DC0449">
        <w:rPr>
          <w:sz w:val="28"/>
          <w:szCs w:val="28"/>
        </w:rPr>
        <w:t>O</w:t>
      </w:r>
      <w:r w:rsidR="00DC0449" w:rsidRPr="00DC0449">
        <w:rPr>
          <w:sz w:val="28"/>
          <w:szCs w:val="28"/>
        </w:rPr>
        <w:t xml:space="preserve">ntario Secondary School </w:t>
      </w:r>
    </w:p>
    <w:p w14:paraId="44328319" w14:textId="24BF6D3B" w:rsidR="00010B14" w:rsidRDefault="00DC0449" w:rsidP="00DC0449">
      <w:pPr>
        <w:spacing w:after="0" w:line="240" w:lineRule="auto"/>
        <w:ind w:left="1440" w:hanging="720"/>
        <w:rPr>
          <w:sz w:val="28"/>
          <w:szCs w:val="28"/>
        </w:rPr>
      </w:pPr>
      <w:r w:rsidRPr="00DC0449">
        <w:rPr>
          <w:sz w:val="28"/>
          <w:szCs w:val="28"/>
        </w:rPr>
        <w:t xml:space="preserve">    Certificate (</w:t>
      </w:r>
      <w:r w:rsidR="00010B14" w:rsidRPr="00DC0449">
        <w:rPr>
          <w:sz w:val="28"/>
          <w:szCs w:val="28"/>
        </w:rPr>
        <w:t>OSSC</w:t>
      </w:r>
      <w:r w:rsidRPr="00DC0449">
        <w:rPr>
          <w:sz w:val="28"/>
          <w:szCs w:val="28"/>
        </w:rPr>
        <w:t>)</w:t>
      </w:r>
      <w:r w:rsidR="00010B14" w:rsidRPr="00DC0449">
        <w:rPr>
          <w:sz w:val="28"/>
          <w:szCs w:val="28"/>
        </w:rPr>
        <w:t>;</w:t>
      </w:r>
    </w:p>
    <w:p w14:paraId="5ECE2A80" w14:textId="77777777" w:rsidR="00DC0449" w:rsidRPr="00010B14" w:rsidRDefault="00DC0449" w:rsidP="00DC0449">
      <w:pPr>
        <w:spacing w:after="0" w:line="240" w:lineRule="auto"/>
        <w:ind w:left="1440" w:hanging="720"/>
        <w:rPr>
          <w:sz w:val="28"/>
          <w:szCs w:val="28"/>
        </w:rPr>
      </w:pPr>
    </w:p>
    <w:p w14:paraId="60DC1F36" w14:textId="57D8DBCA" w:rsidR="00010B14" w:rsidRPr="00010B14" w:rsidRDefault="00010B14" w:rsidP="00010B14">
      <w:pPr>
        <w:ind w:left="1440" w:hanging="720"/>
        <w:rPr>
          <w:sz w:val="28"/>
          <w:szCs w:val="28"/>
        </w:rPr>
      </w:pPr>
      <w:r w:rsidRPr="00010B14">
        <w:rPr>
          <w:sz w:val="28"/>
          <w:szCs w:val="28"/>
        </w:rPr>
        <w:t xml:space="preserve">4. Number of students who graduated with a Certificate of </w:t>
      </w:r>
      <w:r w:rsidR="003C2BA2">
        <w:rPr>
          <w:sz w:val="28"/>
          <w:szCs w:val="28"/>
        </w:rPr>
        <w:t>A</w:t>
      </w:r>
      <w:r w:rsidRPr="00010B14">
        <w:rPr>
          <w:sz w:val="28"/>
          <w:szCs w:val="28"/>
        </w:rPr>
        <w:t>ttendance;</w:t>
      </w:r>
    </w:p>
    <w:p w14:paraId="2B0446AF" w14:textId="2C70ECB3" w:rsidR="00010B14" w:rsidRDefault="00010B14" w:rsidP="001C29B0">
      <w:pPr>
        <w:spacing w:after="0" w:line="240" w:lineRule="auto"/>
        <w:ind w:left="1440" w:hanging="720"/>
        <w:rPr>
          <w:sz w:val="28"/>
          <w:szCs w:val="28"/>
        </w:rPr>
      </w:pPr>
      <w:r w:rsidRPr="00010B14">
        <w:rPr>
          <w:sz w:val="28"/>
          <w:szCs w:val="28"/>
        </w:rPr>
        <w:t>5. Number of students who enrolled in the next school year. (</w:t>
      </w:r>
      <w:proofErr w:type="gramStart"/>
      <w:r w:rsidR="001C29B0">
        <w:rPr>
          <w:sz w:val="28"/>
          <w:szCs w:val="28"/>
        </w:rPr>
        <w:t>fifth</w:t>
      </w:r>
      <w:proofErr w:type="gramEnd"/>
      <w:r w:rsidRPr="00010B14">
        <w:rPr>
          <w:sz w:val="28"/>
          <w:szCs w:val="28"/>
        </w:rPr>
        <w:t xml:space="preserve"> year, </w:t>
      </w:r>
      <w:r w:rsidR="001C29B0">
        <w:rPr>
          <w:sz w:val="28"/>
          <w:szCs w:val="28"/>
        </w:rPr>
        <w:t>sixth</w:t>
      </w:r>
      <w:r w:rsidRPr="00010B14">
        <w:rPr>
          <w:sz w:val="28"/>
          <w:szCs w:val="28"/>
        </w:rPr>
        <w:t xml:space="preserve"> </w:t>
      </w:r>
    </w:p>
    <w:p w14:paraId="77A63F3E" w14:textId="134AC498" w:rsidR="00010B14" w:rsidRDefault="00010B14" w:rsidP="001C29B0">
      <w:pPr>
        <w:spacing w:after="0" w:line="240" w:lineRule="auto"/>
        <w:ind w:left="1440" w:hanging="720"/>
        <w:rPr>
          <w:sz w:val="28"/>
          <w:szCs w:val="28"/>
        </w:rPr>
      </w:pPr>
      <w:r>
        <w:rPr>
          <w:sz w:val="28"/>
          <w:szCs w:val="28"/>
        </w:rPr>
        <w:t xml:space="preserve">    </w:t>
      </w:r>
      <w:proofErr w:type="gramStart"/>
      <w:r w:rsidRPr="00010B14">
        <w:rPr>
          <w:sz w:val="28"/>
          <w:szCs w:val="28"/>
        </w:rPr>
        <w:t>year</w:t>
      </w:r>
      <w:proofErr w:type="gramEnd"/>
      <w:r w:rsidRPr="00010B14">
        <w:rPr>
          <w:sz w:val="28"/>
          <w:szCs w:val="28"/>
        </w:rPr>
        <w:t xml:space="preserve">, </w:t>
      </w:r>
      <w:r w:rsidR="001C29B0">
        <w:rPr>
          <w:sz w:val="28"/>
          <w:szCs w:val="28"/>
        </w:rPr>
        <w:t>seventh</w:t>
      </w:r>
      <w:r w:rsidRPr="00010B14">
        <w:rPr>
          <w:sz w:val="28"/>
          <w:szCs w:val="28"/>
        </w:rPr>
        <w:t xml:space="preserve"> year);</w:t>
      </w:r>
    </w:p>
    <w:p w14:paraId="3FE14619" w14:textId="77777777" w:rsidR="001C29B0" w:rsidRPr="00010B14" w:rsidRDefault="001C29B0" w:rsidP="001C29B0">
      <w:pPr>
        <w:spacing w:after="0" w:line="240" w:lineRule="auto"/>
        <w:ind w:left="1440" w:hanging="720"/>
        <w:rPr>
          <w:sz w:val="28"/>
          <w:szCs w:val="28"/>
        </w:rPr>
      </w:pPr>
    </w:p>
    <w:p w14:paraId="1D614667" w14:textId="77777777" w:rsidR="00010B14" w:rsidRDefault="00010B14" w:rsidP="001C29B0">
      <w:pPr>
        <w:spacing w:after="0" w:line="240" w:lineRule="auto"/>
        <w:ind w:left="1440" w:hanging="720"/>
        <w:rPr>
          <w:sz w:val="28"/>
          <w:szCs w:val="28"/>
        </w:rPr>
      </w:pPr>
      <w:r w:rsidRPr="00010B14">
        <w:rPr>
          <w:sz w:val="28"/>
          <w:szCs w:val="28"/>
        </w:rPr>
        <w:t>6. Number of students who did not return du</w:t>
      </w:r>
      <w:r>
        <w:rPr>
          <w:sz w:val="28"/>
          <w:szCs w:val="28"/>
        </w:rPr>
        <w:t xml:space="preserve">e to aging restrictions and did </w:t>
      </w:r>
    </w:p>
    <w:p w14:paraId="3FD52B8E" w14:textId="6079736C" w:rsidR="00010B14" w:rsidRDefault="00010B14" w:rsidP="001C29B0">
      <w:pPr>
        <w:spacing w:after="0" w:line="240" w:lineRule="auto"/>
        <w:ind w:left="1440" w:hanging="720"/>
        <w:rPr>
          <w:sz w:val="28"/>
          <w:szCs w:val="28"/>
        </w:rPr>
      </w:pPr>
      <w:r>
        <w:rPr>
          <w:sz w:val="28"/>
          <w:szCs w:val="28"/>
        </w:rPr>
        <w:t xml:space="preserve">    </w:t>
      </w:r>
      <w:proofErr w:type="gramStart"/>
      <w:r w:rsidRPr="00010B14">
        <w:rPr>
          <w:sz w:val="28"/>
          <w:szCs w:val="28"/>
        </w:rPr>
        <w:t>not</w:t>
      </w:r>
      <w:proofErr w:type="gramEnd"/>
      <w:r w:rsidRPr="00010B14">
        <w:rPr>
          <w:sz w:val="28"/>
          <w:szCs w:val="28"/>
        </w:rPr>
        <w:t xml:space="preserve"> graduate with an OSSD, OSSC or Certificate of Attendance;</w:t>
      </w:r>
    </w:p>
    <w:p w14:paraId="2E4DD40C" w14:textId="77777777" w:rsidR="001C29B0" w:rsidRPr="00010B14" w:rsidRDefault="001C29B0" w:rsidP="001C29B0">
      <w:pPr>
        <w:spacing w:after="0" w:line="240" w:lineRule="auto"/>
        <w:ind w:left="1440" w:hanging="720"/>
        <w:rPr>
          <w:sz w:val="28"/>
          <w:szCs w:val="28"/>
        </w:rPr>
      </w:pPr>
    </w:p>
    <w:p w14:paraId="05E0E4B9" w14:textId="77777777" w:rsidR="00010B14" w:rsidRDefault="00010B14" w:rsidP="001C29B0">
      <w:pPr>
        <w:spacing w:after="0" w:line="240" w:lineRule="auto"/>
        <w:ind w:left="1440" w:hanging="720"/>
        <w:rPr>
          <w:sz w:val="28"/>
          <w:szCs w:val="28"/>
        </w:rPr>
      </w:pPr>
      <w:r w:rsidRPr="00010B14">
        <w:rPr>
          <w:sz w:val="28"/>
          <w:szCs w:val="28"/>
        </w:rPr>
        <w:t xml:space="preserve">7. Number of students who did not graduate and did not return for other </w:t>
      </w:r>
    </w:p>
    <w:p w14:paraId="6FF4AE24" w14:textId="6390E4E5" w:rsidR="00010B14" w:rsidRPr="00010B14" w:rsidRDefault="00010B14" w:rsidP="001C29B0">
      <w:pPr>
        <w:spacing w:after="0" w:line="240" w:lineRule="auto"/>
        <w:ind w:left="1440" w:hanging="720"/>
        <w:rPr>
          <w:sz w:val="28"/>
          <w:szCs w:val="28"/>
        </w:rPr>
      </w:pPr>
      <w:r>
        <w:rPr>
          <w:sz w:val="28"/>
          <w:szCs w:val="28"/>
        </w:rPr>
        <w:t xml:space="preserve">    </w:t>
      </w:r>
      <w:proofErr w:type="gramStart"/>
      <w:r w:rsidRPr="00010B14">
        <w:rPr>
          <w:sz w:val="28"/>
          <w:szCs w:val="28"/>
        </w:rPr>
        <w:t>reasons</w:t>
      </w:r>
      <w:proofErr w:type="gramEnd"/>
      <w:r w:rsidRPr="00010B14">
        <w:rPr>
          <w:sz w:val="28"/>
          <w:szCs w:val="28"/>
        </w:rPr>
        <w:t xml:space="preserve"> than above but completed the school year; and</w:t>
      </w:r>
    </w:p>
    <w:p w14:paraId="3B6F66D0" w14:textId="77777777" w:rsidR="001C29B0" w:rsidRDefault="001C29B0" w:rsidP="001C29B0">
      <w:pPr>
        <w:spacing w:after="0" w:line="240" w:lineRule="auto"/>
        <w:ind w:left="1440" w:hanging="720"/>
        <w:rPr>
          <w:sz w:val="28"/>
          <w:szCs w:val="28"/>
        </w:rPr>
      </w:pPr>
    </w:p>
    <w:p w14:paraId="18C986D4" w14:textId="74960CA1" w:rsidR="00010B14" w:rsidRPr="00010B14" w:rsidRDefault="00010B14" w:rsidP="001C29B0">
      <w:pPr>
        <w:spacing w:after="0" w:line="240" w:lineRule="auto"/>
        <w:ind w:left="1440" w:hanging="720"/>
        <w:rPr>
          <w:sz w:val="28"/>
          <w:szCs w:val="28"/>
        </w:rPr>
      </w:pPr>
      <w:r w:rsidRPr="00010B14">
        <w:rPr>
          <w:sz w:val="28"/>
          <w:szCs w:val="28"/>
        </w:rPr>
        <w:t>8. Number of students who did not complete the school year.</w:t>
      </w:r>
    </w:p>
    <w:p w14:paraId="06462E4A" w14:textId="77777777" w:rsidR="00010B14" w:rsidRPr="00010B14" w:rsidRDefault="00010B14" w:rsidP="001C29B0">
      <w:pPr>
        <w:spacing w:after="0" w:line="240" w:lineRule="auto"/>
        <w:ind w:left="1440" w:hanging="720"/>
        <w:rPr>
          <w:sz w:val="28"/>
          <w:szCs w:val="28"/>
        </w:rPr>
      </w:pPr>
    </w:p>
    <w:p w14:paraId="75178C56" w14:textId="0E1560A8" w:rsidR="00010B14" w:rsidRDefault="00010B14" w:rsidP="001C29B0">
      <w:pPr>
        <w:spacing w:after="0" w:line="240" w:lineRule="auto"/>
        <w:ind w:left="1440" w:hanging="720"/>
        <w:rPr>
          <w:sz w:val="28"/>
          <w:szCs w:val="28"/>
        </w:rPr>
      </w:pPr>
      <w:r w:rsidRPr="00010B14">
        <w:rPr>
          <w:sz w:val="28"/>
          <w:szCs w:val="28"/>
        </w:rPr>
        <w:t>We ask th</w:t>
      </w:r>
      <w:r w:rsidR="00DC0449">
        <w:rPr>
          <w:sz w:val="28"/>
          <w:szCs w:val="28"/>
        </w:rPr>
        <w:t>at th</w:t>
      </w:r>
      <w:r w:rsidRPr="00010B14">
        <w:rPr>
          <w:sz w:val="28"/>
          <w:szCs w:val="28"/>
        </w:rPr>
        <w:t xml:space="preserve">e report be prepared annually and include the </w:t>
      </w:r>
      <w:r w:rsidR="001C29B0">
        <w:rPr>
          <w:sz w:val="28"/>
          <w:szCs w:val="28"/>
        </w:rPr>
        <w:t>five</w:t>
      </w:r>
      <w:r w:rsidRPr="00010B14">
        <w:rPr>
          <w:sz w:val="28"/>
          <w:szCs w:val="28"/>
        </w:rPr>
        <w:t xml:space="preserve"> most recent </w:t>
      </w:r>
    </w:p>
    <w:p w14:paraId="43B99E42" w14:textId="77777777" w:rsidR="00010B14" w:rsidRDefault="00010B14" w:rsidP="001C29B0">
      <w:pPr>
        <w:spacing w:after="0" w:line="240" w:lineRule="auto"/>
        <w:ind w:left="1440" w:hanging="720"/>
        <w:rPr>
          <w:sz w:val="28"/>
          <w:szCs w:val="28"/>
        </w:rPr>
      </w:pPr>
      <w:proofErr w:type="gramStart"/>
      <w:r w:rsidRPr="00010B14">
        <w:rPr>
          <w:sz w:val="28"/>
          <w:szCs w:val="28"/>
        </w:rPr>
        <w:t>years</w:t>
      </w:r>
      <w:proofErr w:type="gramEnd"/>
      <w:r w:rsidRPr="00010B14">
        <w:rPr>
          <w:sz w:val="28"/>
          <w:szCs w:val="28"/>
        </w:rPr>
        <w:t xml:space="preserve"> of accumulated history listed by school year going forward. (</w:t>
      </w:r>
      <w:proofErr w:type="gramStart"/>
      <w:r w:rsidRPr="00010B14">
        <w:rPr>
          <w:sz w:val="28"/>
          <w:szCs w:val="28"/>
        </w:rPr>
        <w:t>i.e</w:t>
      </w:r>
      <w:proofErr w:type="gramEnd"/>
      <w:r w:rsidRPr="00010B14">
        <w:rPr>
          <w:sz w:val="28"/>
          <w:szCs w:val="28"/>
        </w:rPr>
        <w:t xml:space="preserve">. in the </w:t>
      </w:r>
    </w:p>
    <w:p w14:paraId="3E65A396" w14:textId="77777777" w:rsidR="00010B14" w:rsidRDefault="00010B14" w:rsidP="001C29B0">
      <w:pPr>
        <w:spacing w:after="0" w:line="240" w:lineRule="auto"/>
        <w:ind w:left="1440" w:hanging="720"/>
        <w:rPr>
          <w:sz w:val="28"/>
          <w:szCs w:val="28"/>
        </w:rPr>
      </w:pPr>
      <w:proofErr w:type="gramStart"/>
      <w:r w:rsidRPr="00010B14">
        <w:rPr>
          <w:sz w:val="28"/>
          <w:szCs w:val="28"/>
        </w:rPr>
        <w:t>first</w:t>
      </w:r>
      <w:proofErr w:type="gramEnd"/>
      <w:r w:rsidRPr="00010B14">
        <w:rPr>
          <w:sz w:val="28"/>
          <w:szCs w:val="28"/>
        </w:rPr>
        <w:t xml:space="preserve"> years, report will only have 2018-19 results, the second year will have </w:t>
      </w:r>
    </w:p>
    <w:p w14:paraId="31C65CCD" w14:textId="00F24A33" w:rsidR="00010B14" w:rsidRDefault="00010B14" w:rsidP="001C29B0">
      <w:pPr>
        <w:spacing w:after="0" w:line="240" w:lineRule="auto"/>
        <w:ind w:left="1440" w:hanging="720"/>
        <w:rPr>
          <w:sz w:val="28"/>
          <w:szCs w:val="28"/>
        </w:rPr>
      </w:pPr>
      <w:r w:rsidRPr="00010B14">
        <w:rPr>
          <w:sz w:val="28"/>
          <w:szCs w:val="28"/>
        </w:rPr>
        <w:t>2018-19 and 2019-20, etc…) and Board</w:t>
      </w:r>
      <w:r w:rsidR="001C29B0">
        <w:rPr>
          <w:sz w:val="28"/>
          <w:szCs w:val="28"/>
        </w:rPr>
        <w:t>-</w:t>
      </w:r>
      <w:r w:rsidRPr="00010B14">
        <w:rPr>
          <w:sz w:val="28"/>
          <w:szCs w:val="28"/>
        </w:rPr>
        <w:t>wide results for all students and</w:t>
      </w:r>
      <w:r w:rsidR="001C29B0">
        <w:rPr>
          <w:sz w:val="28"/>
          <w:szCs w:val="28"/>
        </w:rPr>
        <w:t>,</w:t>
      </w:r>
      <w:r w:rsidRPr="00010B14">
        <w:rPr>
          <w:sz w:val="28"/>
          <w:szCs w:val="28"/>
        </w:rPr>
        <w:t xml:space="preserve"> if </w:t>
      </w:r>
    </w:p>
    <w:p w14:paraId="4D6A73FF" w14:textId="39581A58" w:rsidR="00010B14" w:rsidRPr="00010B14" w:rsidRDefault="003C2BA2" w:rsidP="001C29B0">
      <w:pPr>
        <w:spacing w:after="0" w:line="240" w:lineRule="auto"/>
        <w:ind w:left="1440" w:hanging="720"/>
        <w:rPr>
          <w:sz w:val="28"/>
          <w:szCs w:val="28"/>
        </w:rPr>
      </w:pPr>
      <w:proofErr w:type="gramStart"/>
      <w:r>
        <w:rPr>
          <w:sz w:val="28"/>
          <w:szCs w:val="28"/>
        </w:rPr>
        <w:t>p</w:t>
      </w:r>
      <w:r w:rsidR="00010B14" w:rsidRPr="00010B14">
        <w:rPr>
          <w:sz w:val="28"/>
          <w:szCs w:val="28"/>
        </w:rPr>
        <w:t>ossible</w:t>
      </w:r>
      <w:proofErr w:type="gramEnd"/>
      <w:r w:rsidR="001C29B0">
        <w:rPr>
          <w:sz w:val="28"/>
          <w:szCs w:val="28"/>
        </w:rPr>
        <w:t>, P</w:t>
      </w:r>
      <w:r w:rsidR="00010B14" w:rsidRPr="00010B14">
        <w:rPr>
          <w:sz w:val="28"/>
          <w:szCs w:val="28"/>
        </w:rPr>
        <w:t>rovincial comparable.</w:t>
      </w:r>
    </w:p>
    <w:p w14:paraId="6D51B0ED" w14:textId="4931E94D" w:rsidR="00DD0C7C" w:rsidRDefault="00DD0C7C" w:rsidP="00010B14">
      <w:pPr>
        <w:ind w:left="720" w:hanging="720"/>
        <w:rPr>
          <w:sz w:val="28"/>
          <w:szCs w:val="28"/>
        </w:rPr>
      </w:pPr>
    </w:p>
    <w:p w14:paraId="1AD002F8" w14:textId="42118850" w:rsidR="00DC0449" w:rsidRDefault="00DC0449" w:rsidP="00010B14">
      <w:pPr>
        <w:ind w:left="720" w:hanging="720"/>
        <w:rPr>
          <w:sz w:val="28"/>
          <w:szCs w:val="28"/>
        </w:rPr>
      </w:pPr>
    </w:p>
    <w:p w14:paraId="35A73C34" w14:textId="77777777" w:rsidR="00DC0449" w:rsidRDefault="00DC0449" w:rsidP="00010B14">
      <w:pPr>
        <w:ind w:left="720" w:hanging="720"/>
        <w:rPr>
          <w:sz w:val="28"/>
          <w:szCs w:val="28"/>
        </w:rPr>
      </w:pPr>
    </w:p>
    <w:p w14:paraId="71FD744C" w14:textId="451BA789" w:rsidR="00DD0C7C" w:rsidRPr="0025526F" w:rsidRDefault="00DD0C7C" w:rsidP="00DD0C7C">
      <w:pPr>
        <w:spacing w:line="252" w:lineRule="auto"/>
        <w:ind w:firstLine="720"/>
        <w:rPr>
          <w:sz w:val="28"/>
          <w:szCs w:val="28"/>
        </w:rPr>
      </w:pPr>
      <w:r w:rsidRPr="0025526F">
        <w:rPr>
          <w:sz w:val="28"/>
          <w:szCs w:val="28"/>
        </w:rPr>
        <w:t>On the Vote taken, the Motion was declared</w:t>
      </w:r>
    </w:p>
    <w:p w14:paraId="23637FB9" w14:textId="77777777" w:rsidR="00DD0C7C" w:rsidRPr="0025526F" w:rsidRDefault="00DD0C7C" w:rsidP="00DD0C7C">
      <w:pPr>
        <w:rPr>
          <w:b/>
          <w:sz w:val="28"/>
          <w:szCs w:val="28"/>
        </w:rPr>
      </w:pPr>
    </w:p>
    <w:p w14:paraId="3B279647" w14:textId="77777777" w:rsidR="00DD0C7C" w:rsidRPr="0025526F" w:rsidRDefault="00DD0C7C" w:rsidP="00DD0C7C">
      <w:pPr>
        <w:jc w:val="right"/>
        <w:rPr>
          <w:b/>
          <w:sz w:val="28"/>
          <w:szCs w:val="28"/>
        </w:rPr>
      </w:pPr>
      <w:r w:rsidRPr="0025526F">
        <w:rPr>
          <w:sz w:val="28"/>
          <w:szCs w:val="28"/>
        </w:rPr>
        <w:t>CARRIED</w:t>
      </w:r>
    </w:p>
    <w:p w14:paraId="706C6383" w14:textId="69BBF4CD" w:rsidR="00DD0C7C" w:rsidRDefault="00DD0C7C" w:rsidP="00DD0C7C">
      <w:pPr>
        <w:rPr>
          <w:b/>
          <w:sz w:val="28"/>
          <w:szCs w:val="28"/>
        </w:rPr>
      </w:pPr>
    </w:p>
    <w:p w14:paraId="78DF1410" w14:textId="45A8E23D" w:rsidR="001C29B0" w:rsidRDefault="001C29B0" w:rsidP="001C29B0">
      <w:pPr>
        <w:ind w:left="720"/>
        <w:rPr>
          <w:sz w:val="28"/>
          <w:szCs w:val="28"/>
        </w:rPr>
      </w:pPr>
      <w:r>
        <w:rPr>
          <w:sz w:val="28"/>
          <w:szCs w:val="28"/>
        </w:rPr>
        <w:t>MOVED by Tyler Munro, seconded by Melanie Battaglia, that Item 11e) be adopted as follows:</w:t>
      </w:r>
    </w:p>
    <w:p w14:paraId="27D79DEC" w14:textId="15A8F69D" w:rsidR="001C29B0" w:rsidRPr="003C2BA2" w:rsidRDefault="001C29B0" w:rsidP="001C29B0">
      <w:pPr>
        <w:ind w:left="720" w:hanging="720"/>
        <w:rPr>
          <w:sz w:val="28"/>
          <w:szCs w:val="28"/>
        </w:rPr>
      </w:pPr>
      <w:r w:rsidRPr="00DD0C7C">
        <w:rPr>
          <w:b/>
          <w:sz w:val="28"/>
          <w:szCs w:val="28"/>
        </w:rPr>
        <w:t>11</w:t>
      </w:r>
      <w:r>
        <w:rPr>
          <w:b/>
          <w:sz w:val="28"/>
          <w:szCs w:val="28"/>
        </w:rPr>
        <w:t>e</w:t>
      </w:r>
      <w:r w:rsidRPr="00DD0C7C">
        <w:rPr>
          <w:b/>
          <w:sz w:val="28"/>
          <w:szCs w:val="28"/>
        </w:rPr>
        <w:t>)</w:t>
      </w:r>
      <w:r>
        <w:rPr>
          <w:b/>
          <w:sz w:val="28"/>
          <w:szCs w:val="28"/>
        </w:rPr>
        <w:tab/>
      </w:r>
      <w:r w:rsidRPr="001C29B0">
        <w:rPr>
          <w:b/>
          <w:sz w:val="28"/>
          <w:szCs w:val="28"/>
        </w:rPr>
        <w:t>From Tyler Munro regarding New Member Recruitment for SEAC</w:t>
      </w:r>
      <w:r>
        <w:rPr>
          <w:sz w:val="28"/>
          <w:szCs w:val="28"/>
        </w:rPr>
        <w:t xml:space="preserve"> </w:t>
      </w:r>
      <w:r w:rsidRPr="001C29B0">
        <w:rPr>
          <w:b/>
          <w:sz w:val="28"/>
          <w:szCs w:val="28"/>
        </w:rPr>
        <w:t>(Community and Association Reps)</w:t>
      </w:r>
      <w:r w:rsidR="003C2BA2">
        <w:rPr>
          <w:sz w:val="28"/>
          <w:szCs w:val="28"/>
        </w:rPr>
        <w:t>:</w:t>
      </w:r>
    </w:p>
    <w:p w14:paraId="5B6787C0" w14:textId="6494CAE5" w:rsidR="001C29B0" w:rsidRPr="001C29B0" w:rsidRDefault="001C29B0" w:rsidP="001C29B0">
      <w:pPr>
        <w:ind w:left="720"/>
        <w:rPr>
          <w:sz w:val="28"/>
          <w:szCs w:val="28"/>
        </w:rPr>
      </w:pPr>
      <w:r w:rsidRPr="001C29B0">
        <w:rPr>
          <w:sz w:val="28"/>
          <w:szCs w:val="28"/>
        </w:rPr>
        <w:t>W</w:t>
      </w:r>
      <w:r>
        <w:rPr>
          <w:sz w:val="28"/>
          <w:szCs w:val="28"/>
        </w:rPr>
        <w:t>HEREAS:</w:t>
      </w:r>
      <w:r w:rsidRPr="001C29B0">
        <w:rPr>
          <w:sz w:val="28"/>
          <w:szCs w:val="28"/>
        </w:rPr>
        <w:t xml:space="preserve"> Education Act Regulations 464/97 “Special Education Advisory Committees” (SEAC) allow the TCSDB to have 19 members composed of </w:t>
      </w:r>
      <w:r>
        <w:rPr>
          <w:sz w:val="28"/>
          <w:szCs w:val="28"/>
        </w:rPr>
        <w:t xml:space="preserve">three </w:t>
      </w:r>
      <w:r w:rsidRPr="001C29B0">
        <w:rPr>
          <w:sz w:val="28"/>
          <w:szCs w:val="28"/>
        </w:rPr>
        <w:t xml:space="preserve">Trustees, 12 association representatives and </w:t>
      </w:r>
      <w:r>
        <w:rPr>
          <w:sz w:val="28"/>
          <w:szCs w:val="28"/>
        </w:rPr>
        <w:t>four</w:t>
      </w:r>
      <w:r w:rsidRPr="001C29B0">
        <w:rPr>
          <w:sz w:val="28"/>
          <w:szCs w:val="28"/>
        </w:rPr>
        <w:t xml:space="preserve"> community representatives;</w:t>
      </w:r>
    </w:p>
    <w:p w14:paraId="1362CDEF" w14:textId="318AFDEB" w:rsidR="001C29B0" w:rsidRPr="001C29B0" w:rsidRDefault="001C29B0" w:rsidP="001C29B0">
      <w:pPr>
        <w:ind w:left="720"/>
        <w:rPr>
          <w:sz w:val="28"/>
          <w:szCs w:val="28"/>
        </w:rPr>
      </w:pPr>
      <w:r w:rsidRPr="001C29B0">
        <w:rPr>
          <w:sz w:val="28"/>
          <w:szCs w:val="28"/>
        </w:rPr>
        <w:t>W</w:t>
      </w:r>
      <w:r>
        <w:rPr>
          <w:sz w:val="28"/>
          <w:szCs w:val="28"/>
        </w:rPr>
        <w:t>HEREAS:</w:t>
      </w:r>
      <w:r w:rsidRPr="001C29B0">
        <w:rPr>
          <w:sz w:val="28"/>
          <w:szCs w:val="28"/>
        </w:rPr>
        <w:t>TCDSB’s current SEAC, as of the September 18, 2019 meeting</w:t>
      </w:r>
      <w:r>
        <w:rPr>
          <w:sz w:val="28"/>
          <w:szCs w:val="28"/>
        </w:rPr>
        <w:t>,</w:t>
      </w:r>
      <w:r w:rsidRPr="001C29B0">
        <w:rPr>
          <w:sz w:val="28"/>
          <w:szCs w:val="28"/>
        </w:rPr>
        <w:t xml:space="preserve"> has 12 members composed of </w:t>
      </w:r>
      <w:r>
        <w:rPr>
          <w:sz w:val="28"/>
          <w:szCs w:val="28"/>
        </w:rPr>
        <w:t>three</w:t>
      </w:r>
      <w:r w:rsidRPr="001C29B0">
        <w:rPr>
          <w:sz w:val="28"/>
          <w:szCs w:val="28"/>
        </w:rPr>
        <w:t xml:space="preserve"> Trustees, </w:t>
      </w:r>
      <w:r>
        <w:rPr>
          <w:sz w:val="28"/>
          <w:szCs w:val="28"/>
        </w:rPr>
        <w:t>seven</w:t>
      </w:r>
      <w:r w:rsidRPr="001C29B0">
        <w:rPr>
          <w:sz w:val="28"/>
          <w:szCs w:val="28"/>
        </w:rPr>
        <w:t xml:space="preserve"> </w:t>
      </w:r>
      <w:r>
        <w:rPr>
          <w:sz w:val="28"/>
          <w:szCs w:val="28"/>
        </w:rPr>
        <w:t>association representative and two</w:t>
      </w:r>
      <w:r w:rsidRPr="001C29B0">
        <w:rPr>
          <w:sz w:val="28"/>
          <w:szCs w:val="28"/>
        </w:rPr>
        <w:t xml:space="preserve"> community re</w:t>
      </w:r>
      <w:r>
        <w:rPr>
          <w:sz w:val="28"/>
          <w:szCs w:val="28"/>
        </w:rPr>
        <w:t>presentatives; and</w:t>
      </w:r>
    </w:p>
    <w:p w14:paraId="4F2A82E4" w14:textId="6336D81A" w:rsidR="001C29B0" w:rsidRPr="001C29B0" w:rsidRDefault="001C29B0" w:rsidP="001C29B0">
      <w:pPr>
        <w:ind w:left="720"/>
        <w:rPr>
          <w:sz w:val="28"/>
          <w:szCs w:val="28"/>
        </w:rPr>
      </w:pPr>
      <w:r w:rsidRPr="001C29B0">
        <w:rPr>
          <w:sz w:val="28"/>
          <w:szCs w:val="28"/>
        </w:rPr>
        <w:t>W</w:t>
      </w:r>
      <w:r>
        <w:rPr>
          <w:sz w:val="28"/>
          <w:szCs w:val="28"/>
        </w:rPr>
        <w:t>HEREAS: T</w:t>
      </w:r>
      <w:r w:rsidRPr="001C29B0">
        <w:rPr>
          <w:sz w:val="28"/>
          <w:szCs w:val="28"/>
        </w:rPr>
        <w:t xml:space="preserve">here are currently vacancies for </w:t>
      </w:r>
      <w:r>
        <w:rPr>
          <w:sz w:val="28"/>
          <w:szCs w:val="28"/>
        </w:rPr>
        <w:t>five</w:t>
      </w:r>
      <w:r w:rsidRPr="001C29B0">
        <w:rPr>
          <w:sz w:val="28"/>
          <w:szCs w:val="28"/>
        </w:rPr>
        <w:t xml:space="preserve"> as</w:t>
      </w:r>
      <w:r>
        <w:rPr>
          <w:sz w:val="28"/>
          <w:szCs w:val="28"/>
        </w:rPr>
        <w:t xml:space="preserve">sociation representatives and two </w:t>
      </w:r>
      <w:r w:rsidRPr="001C29B0">
        <w:rPr>
          <w:sz w:val="28"/>
          <w:szCs w:val="28"/>
        </w:rPr>
        <w:t>community repr</w:t>
      </w:r>
      <w:r>
        <w:rPr>
          <w:sz w:val="28"/>
          <w:szCs w:val="28"/>
        </w:rPr>
        <w:t>esentatives on the TCDSB’s SEAC;</w:t>
      </w:r>
    </w:p>
    <w:p w14:paraId="6AAB58DA" w14:textId="4F6E512D" w:rsidR="001C29B0" w:rsidRDefault="001C29B0" w:rsidP="001C29B0">
      <w:pPr>
        <w:ind w:left="720"/>
        <w:rPr>
          <w:sz w:val="28"/>
          <w:szCs w:val="28"/>
        </w:rPr>
      </w:pPr>
      <w:r>
        <w:rPr>
          <w:sz w:val="28"/>
          <w:szCs w:val="28"/>
        </w:rPr>
        <w:t>BE IT RESOLVED</w:t>
      </w:r>
      <w:r w:rsidRPr="001C29B0">
        <w:rPr>
          <w:sz w:val="28"/>
          <w:szCs w:val="28"/>
        </w:rPr>
        <w:t xml:space="preserve">: That SEAC recommend to the Board </w:t>
      </w:r>
      <w:r w:rsidR="003C2BA2">
        <w:rPr>
          <w:sz w:val="28"/>
          <w:szCs w:val="28"/>
        </w:rPr>
        <w:t xml:space="preserve">that </w:t>
      </w:r>
      <w:r w:rsidRPr="001C29B0">
        <w:rPr>
          <w:sz w:val="28"/>
          <w:szCs w:val="28"/>
        </w:rPr>
        <w:t>the posting below go out in all Board</w:t>
      </w:r>
      <w:r>
        <w:rPr>
          <w:sz w:val="28"/>
          <w:szCs w:val="28"/>
        </w:rPr>
        <w:t>-</w:t>
      </w:r>
      <w:r w:rsidRPr="001C29B0">
        <w:rPr>
          <w:sz w:val="28"/>
          <w:szCs w:val="28"/>
        </w:rPr>
        <w:t xml:space="preserve">wide email blasts for the month of January and we request </w:t>
      </w:r>
      <w:r w:rsidR="003C2BA2">
        <w:rPr>
          <w:sz w:val="28"/>
          <w:szCs w:val="28"/>
        </w:rPr>
        <w:t xml:space="preserve">that </w:t>
      </w:r>
      <w:r w:rsidRPr="001C29B0">
        <w:rPr>
          <w:sz w:val="28"/>
          <w:szCs w:val="28"/>
        </w:rPr>
        <w:t>it be included in all the January 2020 monthly school newsletters to parents and placed prominently on the Board’s website with appropriate links to volunteer forms.</w:t>
      </w:r>
    </w:p>
    <w:p w14:paraId="04D459E5" w14:textId="6AB20D1D" w:rsidR="001C29B0" w:rsidRDefault="001C29B0" w:rsidP="001C29B0">
      <w:pPr>
        <w:ind w:left="720"/>
        <w:rPr>
          <w:sz w:val="28"/>
          <w:szCs w:val="28"/>
        </w:rPr>
      </w:pPr>
    </w:p>
    <w:p w14:paraId="6A7953B1" w14:textId="77777777" w:rsidR="001C29B0" w:rsidRPr="0025526F" w:rsidRDefault="001C29B0" w:rsidP="001C29B0">
      <w:pPr>
        <w:spacing w:line="252" w:lineRule="auto"/>
        <w:ind w:firstLine="720"/>
        <w:rPr>
          <w:sz w:val="28"/>
          <w:szCs w:val="28"/>
        </w:rPr>
      </w:pPr>
      <w:r w:rsidRPr="0025526F">
        <w:rPr>
          <w:sz w:val="28"/>
          <w:szCs w:val="28"/>
        </w:rPr>
        <w:t>On the Vote taken, the Motion was declared</w:t>
      </w:r>
    </w:p>
    <w:p w14:paraId="4B8C9CF2" w14:textId="77777777" w:rsidR="001C29B0" w:rsidRPr="0025526F" w:rsidRDefault="001C29B0" w:rsidP="001C29B0">
      <w:pPr>
        <w:rPr>
          <w:b/>
          <w:sz w:val="28"/>
          <w:szCs w:val="28"/>
        </w:rPr>
      </w:pPr>
    </w:p>
    <w:p w14:paraId="6C6DBC1D" w14:textId="77777777" w:rsidR="001C29B0" w:rsidRPr="0025526F" w:rsidRDefault="001C29B0" w:rsidP="001C29B0">
      <w:pPr>
        <w:jc w:val="right"/>
        <w:rPr>
          <w:b/>
          <w:sz w:val="28"/>
          <w:szCs w:val="28"/>
        </w:rPr>
      </w:pPr>
      <w:r w:rsidRPr="0025526F">
        <w:rPr>
          <w:sz w:val="28"/>
          <w:szCs w:val="28"/>
        </w:rPr>
        <w:t>CARRIED</w:t>
      </w:r>
    </w:p>
    <w:p w14:paraId="48D69A52" w14:textId="77777777" w:rsidR="001C29B0" w:rsidRDefault="001C29B0" w:rsidP="001C29B0">
      <w:pPr>
        <w:rPr>
          <w:b/>
          <w:sz w:val="28"/>
          <w:szCs w:val="28"/>
        </w:rPr>
      </w:pPr>
    </w:p>
    <w:p w14:paraId="4BADF650" w14:textId="74BCD174" w:rsidR="001C29B0" w:rsidRDefault="001C29B0" w:rsidP="001C29B0">
      <w:pPr>
        <w:ind w:left="720"/>
        <w:rPr>
          <w:sz w:val="28"/>
          <w:szCs w:val="28"/>
        </w:rPr>
      </w:pPr>
      <w:r>
        <w:rPr>
          <w:sz w:val="28"/>
          <w:szCs w:val="28"/>
        </w:rPr>
        <w:t>MOVED by Glenn Webster, seconded by Tyler Munro, that all Items not discussed be deferred to the December 4, 2019 meeting and</w:t>
      </w:r>
      <w:r w:rsidR="00E42046">
        <w:rPr>
          <w:sz w:val="28"/>
          <w:szCs w:val="28"/>
        </w:rPr>
        <w:t>/</w:t>
      </w:r>
      <w:r>
        <w:rPr>
          <w:sz w:val="28"/>
          <w:szCs w:val="28"/>
        </w:rPr>
        <w:t xml:space="preserve">or the January </w:t>
      </w:r>
      <w:r w:rsidR="00F2687D">
        <w:rPr>
          <w:sz w:val="28"/>
          <w:szCs w:val="28"/>
        </w:rPr>
        <w:t>22, 2020 meeting, as determined by the Chair and the Superintendent of Special Services.</w:t>
      </w:r>
    </w:p>
    <w:p w14:paraId="316DA27C" w14:textId="13071973" w:rsidR="00F2687D" w:rsidRDefault="00F2687D" w:rsidP="001C29B0">
      <w:pPr>
        <w:ind w:left="720"/>
        <w:rPr>
          <w:sz w:val="28"/>
          <w:szCs w:val="28"/>
        </w:rPr>
      </w:pPr>
    </w:p>
    <w:p w14:paraId="12680B60" w14:textId="77777777" w:rsidR="002B3B87" w:rsidRDefault="002B3B87" w:rsidP="001C29B0">
      <w:pPr>
        <w:ind w:left="720"/>
        <w:rPr>
          <w:sz w:val="28"/>
          <w:szCs w:val="28"/>
        </w:rPr>
      </w:pPr>
    </w:p>
    <w:p w14:paraId="469731A8" w14:textId="77777777" w:rsidR="00F2687D" w:rsidRPr="0025526F" w:rsidRDefault="00F2687D" w:rsidP="00F2687D">
      <w:pPr>
        <w:spacing w:line="252" w:lineRule="auto"/>
        <w:ind w:firstLine="720"/>
        <w:rPr>
          <w:sz w:val="28"/>
          <w:szCs w:val="28"/>
        </w:rPr>
      </w:pPr>
      <w:r w:rsidRPr="0025526F">
        <w:rPr>
          <w:sz w:val="28"/>
          <w:szCs w:val="28"/>
        </w:rPr>
        <w:t>On the Vote taken, the Motion was declared</w:t>
      </w:r>
    </w:p>
    <w:p w14:paraId="3158CD94" w14:textId="77777777" w:rsidR="00F2687D" w:rsidRPr="0025526F" w:rsidRDefault="00F2687D" w:rsidP="00F2687D">
      <w:pPr>
        <w:rPr>
          <w:b/>
          <w:sz w:val="28"/>
          <w:szCs w:val="28"/>
        </w:rPr>
      </w:pPr>
    </w:p>
    <w:p w14:paraId="36D36E8C" w14:textId="77777777" w:rsidR="00F2687D" w:rsidRPr="0025526F" w:rsidRDefault="00F2687D" w:rsidP="00F2687D">
      <w:pPr>
        <w:jc w:val="right"/>
        <w:rPr>
          <w:b/>
          <w:sz w:val="28"/>
          <w:szCs w:val="28"/>
        </w:rPr>
      </w:pPr>
      <w:r w:rsidRPr="0025526F">
        <w:rPr>
          <w:sz w:val="28"/>
          <w:szCs w:val="28"/>
        </w:rPr>
        <w:t>CARRIED</w:t>
      </w:r>
    </w:p>
    <w:p w14:paraId="6844CB25" w14:textId="77777777" w:rsidR="00F2687D" w:rsidRDefault="00F2687D" w:rsidP="00F2687D">
      <w:pPr>
        <w:rPr>
          <w:b/>
          <w:sz w:val="28"/>
          <w:szCs w:val="28"/>
        </w:rPr>
      </w:pPr>
    </w:p>
    <w:p w14:paraId="765348C3" w14:textId="52DA1F5A" w:rsidR="00F2687D" w:rsidRDefault="00F2687D" w:rsidP="001C29B0">
      <w:pPr>
        <w:ind w:left="720"/>
        <w:rPr>
          <w:b/>
          <w:sz w:val="28"/>
          <w:szCs w:val="28"/>
          <w:u w:val="single"/>
        </w:rPr>
      </w:pPr>
      <w:r>
        <w:rPr>
          <w:b/>
          <w:sz w:val="28"/>
          <w:szCs w:val="28"/>
          <w:u w:val="single"/>
        </w:rPr>
        <w:t>ITEMS NOT DISCUSSED AS CAPTURED IN ABOVE MOTION</w:t>
      </w:r>
    </w:p>
    <w:p w14:paraId="59264B97" w14:textId="4B6A0FF9" w:rsidR="00F2687D" w:rsidRPr="00F2687D" w:rsidRDefault="00F2687D" w:rsidP="00F2687D">
      <w:pPr>
        <w:ind w:left="1440" w:hanging="720"/>
        <w:rPr>
          <w:sz w:val="28"/>
          <w:szCs w:val="28"/>
        </w:rPr>
      </w:pPr>
      <w:r>
        <w:rPr>
          <w:sz w:val="28"/>
          <w:szCs w:val="28"/>
        </w:rPr>
        <w:t>11f)</w:t>
      </w:r>
      <w:r>
        <w:rPr>
          <w:sz w:val="28"/>
          <w:szCs w:val="28"/>
        </w:rPr>
        <w:tab/>
        <w:t>Consideration of Motion f</w:t>
      </w:r>
      <w:r w:rsidRPr="00F2687D">
        <w:rPr>
          <w:sz w:val="28"/>
          <w:szCs w:val="28"/>
        </w:rPr>
        <w:t>rom Tyler Munro regarding New Member Recruitment for SEAC</w:t>
      </w:r>
      <w:r>
        <w:rPr>
          <w:sz w:val="28"/>
          <w:szCs w:val="28"/>
        </w:rPr>
        <w:t xml:space="preserve"> </w:t>
      </w:r>
      <w:r w:rsidRPr="00F2687D">
        <w:rPr>
          <w:sz w:val="28"/>
          <w:szCs w:val="28"/>
        </w:rPr>
        <w:t>(Association Reps)</w:t>
      </w:r>
      <w:r w:rsidR="00787BB0">
        <w:rPr>
          <w:sz w:val="28"/>
          <w:szCs w:val="28"/>
        </w:rPr>
        <w:t>;</w:t>
      </w:r>
    </w:p>
    <w:p w14:paraId="2D2EB833" w14:textId="05B4BFE9" w:rsidR="00F2687D" w:rsidRPr="00F2687D" w:rsidRDefault="00F2687D" w:rsidP="00F2687D">
      <w:pPr>
        <w:ind w:left="1440" w:hanging="720"/>
        <w:rPr>
          <w:sz w:val="28"/>
          <w:szCs w:val="28"/>
        </w:rPr>
      </w:pPr>
      <w:r>
        <w:rPr>
          <w:sz w:val="28"/>
          <w:szCs w:val="28"/>
        </w:rPr>
        <w:t>11</w:t>
      </w:r>
      <w:r w:rsidRPr="00F2687D">
        <w:rPr>
          <w:sz w:val="28"/>
          <w:szCs w:val="28"/>
        </w:rPr>
        <w:t>g)</w:t>
      </w:r>
      <w:r w:rsidRPr="00F2687D">
        <w:rPr>
          <w:sz w:val="28"/>
          <w:szCs w:val="28"/>
        </w:rPr>
        <w:tab/>
      </w:r>
      <w:r>
        <w:rPr>
          <w:sz w:val="28"/>
          <w:szCs w:val="28"/>
        </w:rPr>
        <w:t>Consideration of Motion f</w:t>
      </w:r>
      <w:r w:rsidRPr="00F2687D">
        <w:rPr>
          <w:sz w:val="28"/>
          <w:szCs w:val="28"/>
        </w:rPr>
        <w:t>rom Melanie Battaglia regarding Third Party Protocol</w:t>
      </w:r>
      <w:r w:rsidR="00787BB0">
        <w:rPr>
          <w:sz w:val="28"/>
          <w:szCs w:val="28"/>
        </w:rPr>
        <w:t>;</w:t>
      </w:r>
    </w:p>
    <w:p w14:paraId="745D35EB" w14:textId="7B811FF0" w:rsidR="00F2687D" w:rsidRPr="00F2687D" w:rsidRDefault="00F2687D" w:rsidP="00F2687D">
      <w:pPr>
        <w:ind w:left="1440" w:hanging="720"/>
        <w:rPr>
          <w:sz w:val="28"/>
          <w:szCs w:val="28"/>
        </w:rPr>
      </w:pPr>
      <w:r>
        <w:rPr>
          <w:sz w:val="28"/>
          <w:szCs w:val="28"/>
        </w:rPr>
        <w:t>11</w:t>
      </w:r>
      <w:r w:rsidRPr="00F2687D">
        <w:rPr>
          <w:sz w:val="28"/>
          <w:szCs w:val="28"/>
        </w:rPr>
        <w:t>h)</w:t>
      </w:r>
      <w:r w:rsidRPr="00F2687D">
        <w:rPr>
          <w:sz w:val="28"/>
          <w:szCs w:val="28"/>
        </w:rPr>
        <w:tab/>
      </w:r>
      <w:r>
        <w:rPr>
          <w:sz w:val="28"/>
          <w:szCs w:val="28"/>
        </w:rPr>
        <w:t>Consideration of Motion f</w:t>
      </w:r>
      <w:r w:rsidRPr="00F2687D">
        <w:rPr>
          <w:sz w:val="28"/>
          <w:szCs w:val="28"/>
        </w:rPr>
        <w:t xml:space="preserve">rom Sandra Mastronardi regarding Applied </w:t>
      </w:r>
      <w:proofErr w:type="spellStart"/>
      <w:r w:rsidRPr="00F2687D">
        <w:rPr>
          <w:sz w:val="28"/>
          <w:szCs w:val="28"/>
        </w:rPr>
        <w:t>Behavioural</w:t>
      </w:r>
      <w:proofErr w:type="spellEnd"/>
      <w:r w:rsidRPr="00F2687D">
        <w:rPr>
          <w:sz w:val="28"/>
          <w:szCs w:val="28"/>
        </w:rPr>
        <w:t xml:space="preserve"> Analysis (ABA) and Accessibility</w:t>
      </w:r>
      <w:r w:rsidR="00787BB0">
        <w:rPr>
          <w:sz w:val="28"/>
          <w:szCs w:val="28"/>
        </w:rPr>
        <w:t>;</w:t>
      </w:r>
    </w:p>
    <w:p w14:paraId="5CE9A818" w14:textId="7635018D" w:rsidR="00F2687D" w:rsidRPr="00F2687D" w:rsidRDefault="00F2687D" w:rsidP="00F2687D">
      <w:pPr>
        <w:ind w:left="720"/>
        <w:rPr>
          <w:sz w:val="28"/>
          <w:szCs w:val="28"/>
        </w:rPr>
      </w:pPr>
      <w:r w:rsidRPr="00F2687D">
        <w:rPr>
          <w:sz w:val="28"/>
          <w:szCs w:val="28"/>
        </w:rPr>
        <w:t>12</w:t>
      </w:r>
      <w:r w:rsidR="00787BB0">
        <w:rPr>
          <w:sz w:val="28"/>
          <w:szCs w:val="28"/>
        </w:rPr>
        <w:t>a)</w:t>
      </w:r>
      <w:r w:rsidRPr="00F2687D">
        <w:rPr>
          <w:sz w:val="28"/>
          <w:szCs w:val="28"/>
        </w:rPr>
        <w:tab/>
        <w:t>Special Education Advisory Committee Annual Calendar</w:t>
      </w:r>
      <w:r w:rsidR="00787BB0">
        <w:rPr>
          <w:sz w:val="28"/>
          <w:szCs w:val="28"/>
        </w:rPr>
        <w:t>;</w:t>
      </w:r>
    </w:p>
    <w:p w14:paraId="7C0A2D73" w14:textId="7CBFAE3F" w:rsidR="00787BB0" w:rsidRDefault="00F2687D" w:rsidP="00787BB0">
      <w:pPr>
        <w:ind w:left="1440" w:hanging="720"/>
        <w:rPr>
          <w:sz w:val="28"/>
          <w:szCs w:val="28"/>
        </w:rPr>
      </w:pPr>
      <w:r w:rsidRPr="00F2687D">
        <w:rPr>
          <w:sz w:val="28"/>
          <w:szCs w:val="28"/>
        </w:rPr>
        <w:t>16</w:t>
      </w:r>
      <w:r w:rsidR="00787BB0">
        <w:rPr>
          <w:sz w:val="28"/>
          <w:szCs w:val="28"/>
        </w:rPr>
        <w:t>a)</w:t>
      </w:r>
      <w:r w:rsidRPr="00F2687D">
        <w:rPr>
          <w:sz w:val="28"/>
          <w:szCs w:val="28"/>
        </w:rPr>
        <w:tab/>
        <w:t>Letter</w:t>
      </w:r>
      <w:r w:rsidR="00787BB0">
        <w:rPr>
          <w:sz w:val="28"/>
          <w:szCs w:val="28"/>
        </w:rPr>
        <w:t>s</w:t>
      </w:r>
      <w:r w:rsidRPr="00F2687D">
        <w:rPr>
          <w:sz w:val="28"/>
          <w:szCs w:val="28"/>
        </w:rPr>
        <w:t xml:space="preserve"> of Interest to Serve as Special Education Advisory</w:t>
      </w:r>
      <w:r w:rsidR="00787BB0">
        <w:rPr>
          <w:sz w:val="28"/>
          <w:szCs w:val="28"/>
        </w:rPr>
        <w:t xml:space="preserve"> </w:t>
      </w:r>
      <w:r w:rsidRPr="00F2687D">
        <w:rPr>
          <w:sz w:val="28"/>
          <w:szCs w:val="28"/>
        </w:rPr>
        <w:t xml:space="preserve">Committee </w:t>
      </w:r>
      <w:r w:rsidR="00787BB0">
        <w:rPr>
          <w:sz w:val="28"/>
          <w:szCs w:val="28"/>
        </w:rPr>
        <w:t>Members:</w:t>
      </w:r>
    </w:p>
    <w:p w14:paraId="2E603EB0" w14:textId="50C6123C" w:rsidR="00F2687D" w:rsidRPr="00F2687D" w:rsidRDefault="00787BB0" w:rsidP="00787BB0">
      <w:pPr>
        <w:ind w:left="1440"/>
        <w:rPr>
          <w:sz w:val="28"/>
          <w:szCs w:val="28"/>
        </w:rPr>
      </w:pPr>
      <w:r>
        <w:rPr>
          <w:sz w:val="28"/>
          <w:szCs w:val="28"/>
        </w:rPr>
        <w:t>16a.1)</w:t>
      </w:r>
      <w:r>
        <w:rPr>
          <w:sz w:val="28"/>
          <w:szCs w:val="28"/>
        </w:rPr>
        <w:tab/>
      </w:r>
      <w:r>
        <w:rPr>
          <w:sz w:val="28"/>
          <w:szCs w:val="28"/>
        </w:rPr>
        <w:tab/>
        <w:t>F</w:t>
      </w:r>
      <w:r w:rsidR="00F2687D" w:rsidRPr="00F2687D">
        <w:rPr>
          <w:sz w:val="28"/>
          <w:szCs w:val="28"/>
        </w:rPr>
        <w:t>rom Sandra Hughes</w:t>
      </w:r>
      <w:r>
        <w:rPr>
          <w:sz w:val="28"/>
          <w:szCs w:val="28"/>
        </w:rPr>
        <w:t>; and</w:t>
      </w:r>
    </w:p>
    <w:p w14:paraId="0484A37A" w14:textId="6ABBF828" w:rsidR="00F2687D" w:rsidRPr="00F2687D" w:rsidRDefault="00787BB0" w:rsidP="00787BB0">
      <w:pPr>
        <w:ind w:left="720" w:firstLine="720"/>
        <w:rPr>
          <w:sz w:val="28"/>
          <w:szCs w:val="28"/>
        </w:rPr>
      </w:pPr>
      <w:r>
        <w:rPr>
          <w:sz w:val="28"/>
          <w:szCs w:val="28"/>
        </w:rPr>
        <w:t>16</w:t>
      </w:r>
      <w:proofErr w:type="gramStart"/>
      <w:r>
        <w:rPr>
          <w:sz w:val="28"/>
          <w:szCs w:val="28"/>
        </w:rPr>
        <w:t>.a.2</w:t>
      </w:r>
      <w:proofErr w:type="gramEnd"/>
      <w:r w:rsidR="00F2687D" w:rsidRPr="00F2687D">
        <w:rPr>
          <w:sz w:val="28"/>
          <w:szCs w:val="28"/>
        </w:rPr>
        <w:t>)</w:t>
      </w:r>
      <w:r>
        <w:rPr>
          <w:sz w:val="28"/>
          <w:szCs w:val="28"/>
        </w:rPr>
        <w:tab/>
        <w:t>Fr</w:t>
      </w:r>
      <w:r w:rsidR="00F2687D" w:rsidRPr="00F2687D">
        <w:rPr>
          <w:sz w:val="28"/>
          <w:szCs w:val="28"/>
        </w:rPr>
        <w:t>om Deborah Nightingale</w:t>
      </w:r>
      <w:r>
        <w:rPr>
          <w:sz w:val="28"/>
          <w:szCs w:val="28"/>
        </w:rPr>
        <w:t>;</w:t>
      </w:r>
    </w:p>
    <w:p w14:paraId="6F80362A" w14:textId="423C8159" w:rsidR="00F2687D" w:rsidRPr="00F2687D" w:rsidRDefault="00787BB0" w:rsidP="00787BB0">
      <w:pPr>
        <w:ind w:left="1440" w:hanging="720"/>
        <w:rPr>
          <w:sz w:val="28"/>
          <w:szCs w:val="28"/>
        </w:rPr>
      </w:pPr>
      <w:r>
        <w:rPr>
          <w:sz w:val="28"/>
          <w:szCs w:val="28"/>
        </w:rPr>
        <w:t>16</w:t>
      </w:r>
      <w:r w:rsidR="00F2687D" w:rsidRPr="00F2687D">
        <w:rPr>
          <w:sz w:val="28"/>
          <w:szCs w:val="28"/>
        </w:rPr>
        <w:t>b)</w:t>
      </w:r>
      <w:r w:rsidR="00F2687D" w:rsidRPr="00F2687D">
        <w:rPr>
          <w:sz w:val="28"/>
          <w:szCs w:val="28"/>
        </w:rPr>
        <w:tab/>
      </w:r>
      <w:r>
        <w:rPr>
          <w:sz w:val="28"/>
          <w:szCs w:val="28"/>
        </w:rPr>
        <w:t>Inquiry f</w:t>
      </w:r>
      <w:r w:rsidR="00F2687D" w:rsidRPr="00F2687D">
        <w:rPr>
          <w:sz w:val="28"/>
          <w:szCs w:val="28"/>
        </w:rPr>
        <w:t>rom Tyler Munro regarding Special Education Advisory Computer Repair, Loaner Process</w:t>
      </w:r>
      <w:r>
        <w:rPr>
          <w:sz w:val="28"/>
          <w:szCs w:val="28"/>
        </w:rPr>
        <w:t>;</w:t>
      </w:r>
    </w:p>
    <w:p w14:paraId="4B91A833" w14:textId="249671C5" w:rsidR="00F2687D" w:rsidRPr="00F2687D" w:rsidRDefault="00787BB0" w:rsidP="00F2687D">
      <w:pPr>
        <w:ind w:left="720"/>
        <w:rPr>
          <w:sz w:val="28"/>
          <w:szCs w:val="28"/>
        </w:rPr>
      </w:pPr>
      <w:r>
        <w:rPr>
          <w:sz w:val="28"/>
          <w:szCs w:val="28"/>
        </w:rPr>
        <w:t>16</w:t>
      </w:r>
      <w:r w:rsidR="00F2687D" w:rsidRPr="00F2687D">
        <w:rPr>
          <w:sz w:val="28"/>
          <w:szCs w:val="28"/>
        </w:rPr>
        <w:t>c)</w:t>
      </w:r>
      <w:r w:rsidR="00F2687D" w:rsidRPr="00F2687D">
        <w:rPr>
          <w:sz w:val="28"/>
          <w:szCs w:val="28"/>
        </w:rPr>
        <w:tab/>
      </w:r>
      <w:r>
        <w:rPr>
          <w:sz w:val="28"/>
          <w:szCs w:val="28"/>
        </w:rPr>
        <w:t xml:space="preserve">Inquiry </w:t>
      </w:r>
      <w:proofErr w:type="gramStart"/>
      <w:r w:rsidR="00F2687D" w:rsidRPr="00F2687D">
        <w:rPr>
          <w:sz w:val="28"/>
          <w:szCs w:val="28"/>
        </w:rPr>
        <w:t>From</w:t>
      </w:r>
      <w:proofErr w:type="gramEnd"/>
      <w:r w:rsidR="00F2687D" w:rsidRPr="00F2687D">
        <w:rPr>
          <w:sz w:val="28"/>
          <w:szCs w:val="28"/>
        </w:rPr>
        <w:t xml:space="preserve"> Tyler Munro regarding Special Education Fair</w:t>
      </w:r>
      <w:r>
        <w:rPr>
          <w:sz w:val="28"/>
          <w:szCs w:val="28"/>
        </w:rPr>
        <w:t>; and</w:t>
      </w:r>
    </w:p>
    <w:p w14:paraId="14F1AD18" w14:textId="0D72D6D5" w:rsidR="00F2687D" w:rsidRPr="00F2687D" w:rsidRDefault="00787BB0" w:rsidP="00F2687D">
      <w:pPr>
        <w:ind w:left="720"/>
        <w:rPr>
          <w:sz w:val="28"/>
          <w:szCs w:val="28"/>
        </w:rPr>
      </w:pPr>
      <w:r>
        <w:rPr>
          <w:sz w:val="28"/>
          <w:szCs w:val="28"/>
        </w:rPr>
        <w:t>16</w:t>
      </w:r>
      <w:r w:rsidR="00F2687D" w:rsidRPr="00F2687D">
        <w:rPr>
          <w:sz w:val="28"/>
          <w:szCs w:val="28"/>
        </w:rPr>
        <w:t>d)</w:t>
      </w:r>
      <w:r w:rsidR="00F2687D" w:rsidRPr="00F2687D">
        <w:rPr>
          <w:sz w:val="28"/>
          <w:szCs w:val="28"/>
        </w:rPr>
        <w:tab/>
      </w:r>
      <w:r>
        <w:rPr>
          <w:sz w:val="28"/>
          <w:szCs w:val="28"/>
        </w:rPr>
        <w:t xml:space="preserve">Inquiry </w:t>
      </w:r>
      <w:proofErr w:type="gramStart"/>
      <w:r w:rsidR="00F2687D" w:rsidRPr="00F2687D">
        <w:rPr>
          <w:sz w:val="28"/>
          <w:szCs w:val="28"/>
        </w:rPr>
        <w:t>From</w:t>
      </w:r>
      <w:proofErr w:type="gramEnd"/>
      <w:r w:rsidR="00F2687D" w:rsidRPr="00F2687D">
        <w:rPr>
          <w:sz w:val="28"/>
          <w:szCs w:val="28"/>
        </w:rPr>
        <w:t xml:space="preserve"> Tyler Munro regarding Email Blasts</w:t>
      </w:r>
    </w:p>
    <w:p w14:paraId="4D7C8D80" w14:textId="0D8A2335" w:rsidR="00F2687D" w:rsidRDefault="00F2687D" w:rsidP="001C29B0">
      <w:pPr>
        <w:ind w:left="720"/>
        <w:rPr>
          <w:b/>
          <w:sz w:val="28"/>
          <w:szCs w:val="28"/>
          <w:u w:val="single"/>
        </w:rPr>
      </w:pPr>
    </w:p>
    <w:p w14:paraId="07756553" w14:textId="500C23EC" w:rsidR="007D20FB" w:rsidRDefault="007D20FB" w:rsidP="001C29B0">
      <w:pPr>
        <w:ind w:left="720"/>
        <w:rPr>
          <w:b/>
          <w:sz w:val="28"/>
          <w:szCs w:val="28"/>
          <w:u w:val="single"/>
        </w:rPr>
      </w:pPr>
    </w:p>
    <w:p w14:paraId="7CCAF6F6" w14:textId="1C60CCE8" w:rsidR="007D20FB" w:rsidRDefault="007D20FB" w:rsidP="001C29B0">
      <w:pPr>
        <w:ind w:left="720"/>
        <w:rPr>
          <w:b/>
          <w:sz w:val="28"/>
          <w:szCs w:val="28"/>
          <w:u w:val="single"/>
        </w:rPr>
      </w:pPr>
    </w:p>
    <w:p w14:paraId="48A19841" w14:textId="29D59080" w:rsidR="007D20FB" w:rsidRDefault="007D20FB" w:rsidP="001C29B0">
      <w:pPr>
        <w:ind w:left="720"/>
        <w:rPr>
          <w:b/>
          <w:sz w:val="28"/>
          <w:szCs w:val="28"/>
          <w:u w:val="single"/>
        </w:rPr>
      </w:pPr>
    </w:p>
    <w:p w14:paraId="2024B756" w14:textId="2B86CDA2" w:rsidR="001E1705" w:rsidRPr="0025526F" w:rsidRDefault="00787BB0" w:rsidP="001E1705">
      <w:pPr>
        <w:pStyle w:val="Heading10"/>
        <w:rPr>
          <w:szCs w:val="28"/>
        </w:rPr>
      </w:pPr>
      <w:r>
        <w:rPr>
          <w:b/>
          <w:szCs w:val="28"/>
        </w:rPr>
        <w:t>20</w:t>
      </w:r>
      <w:r w:rsidR="001E1705" w:rsidRPr="0025526F">
        <w:rPr>
          <w:b/>
          <w:szCs w:val="28"/>
        </w:rPr>
        <w:t>.</w:t>
      </w:r>
      <w:r w:rsidR="001E1705" w:rsidRPr="0025526F">
        <w:rPr>
          <w:b/>
          <w:szCs w:val="28"/>
        </w:rPr>
        <w:tab/>
        <w:t xml:space="preserve">Adjournment </w:t>
      </w:r>
    </w:p>
    <w:p w14:paraId="3B9A1670" w14:textId="273CA5F1" w:rsidR="00BD57C1" w:rsidRDefault="001E1705" w:rsidP="001E1705">
      <w:pPr>
        <w:ind w:left="720"/>
        <w:rPr>
          <w:sz w:val="28"/>
          <w:szCs w:val="28"/>
        </w:rPr>
      </w:pPr>
      <w:r w:rsidRPr="0025526F">
        <w:rPr>
          <w:sz w:val="28"/>
          <w:szCs w:val="28"/>
        </w:rPr>
        <w:t xml:space="preserve">MOVED by </w:t>
      </w:r>
      <w:r w:rsidR="00787BB0">
        <w:rPr>
          <w:sz w:val="28"/>
          <w:szCs w:val="28"/>
        </w:rPr>
        <w:t>Tyler Munro</w:t>
      </w:r>
      <w:r w:rsidR="00DA436B" w:rsidRPr="0025526F">
        <w:rPr>
          <w:sz w:val="28"/>
          <w:szCs w:val="28"/>
        </w:rPr>
        <w:t xml:space="preserve">, seconded by </w:t>
      </w:r>
      <w:r w:rsidR="00787BB0">
        <w:rPr>
          <w:sz w:val="28"/>
          <w:szCs w:val="28"/>
        </w:rPr>
        <w:t>Melanie Battaglia</w:t>
      </w:r>
      <w:r w:rsidRPr="0025526F">
        <w:rPr>
          <w:sz w:val="28"/>
          <w:szCs w:val="28"/>
        </w:rPr>
        <w:t>, that the meeting be adjourned.</w:t>
      </w:r>
    </w:p>
    <w:p w14:paraId="360BE607" w14:textId="77777777" w:rsidR="002B3B87" w:rsidRPr="0025526F" w:rsidRDefault="002B3B87" w:rsidP="001E1705">
      <w:pPr>
        <w:ind w:left="720"/>
        <w:rPr>
          <w:sz w:val="28"/>
          <w:szCs w:val="28"/>
        </w:rPr>
      </w:pPr>
    </w:p>
    <w:p w14:paraId="547D5D74" w14:textId="77777777" w:rsidR="001E1705" w:rsidRPr="0025526F" w:rsidRDefault="001E1705" w:rsidP="001E1705">
      <w:pPr>
        <w:ind w:firstLine="720"/>
        <w:rPr>
          <w:sz w:val="28"/>
          <w:szCs w:val="28"/>
        </w:rPr>
      </w:pPr>
      <w:r w:rsidRPr="0025526F">
        <w:rPr>
          <w:sz w:val="28"/>
          <w:szCs w:val="28"/>
        </w:rPr>
        <w:t xml:space="preserve">On the </w:t>
      </w:r>
      <w:r w:rsidR="006546D7" w:rsidRPr="0025526F">
        <w:rPr>
          <w:sz w:val="28"/>
          <w:szCs w:val="28"/>
        </w:rPr>
        <w:t>Vote</w:t>
      </w:r>
      <w:r w:rsidRPr="0025526F">
        <w:rPr>
          <w:sz w:val="28"/>
          <w:szCs w:val="28"/>
        </w:rPr>
        <w:t xml:space="preserve"> taken, the Motion was declared</w:t>
      </w:r>
    </w:p>
    <w:p w14:paraId="687710F7" w14:textId="77777777" w:rsidR="001E1705" w:rsidRPr="0025526F" w:rsidRDefault="001E1705" w:rsidP="001E1705">
      <w:pPr>
        <w:rPr>
          <w:sz w:val="28"/>
          <w:szCs w:val="28"/>
        </w:rPr>
      </w:pPr>
    </w:p>
    <w:p w14:paraId="3AD2CE2A" w14:textId="17737D06" w:rsidR="001E1705" w:rsidRDefault="001E1705" w:rsidP="001E1705">
      <w:pPr>
        <w:rPr>
          <w:sz w:val="28"/>
          <w:szCs w:val="28"/>
        </w:rPr>
      </w:pPr>
      <w:r w:rsidRPr="0025526F">
        <w:rPr>
          <w:sz w:val="28"/>
          <w:szCs w:val="28"/>
        </w:rPr>
        <w:tab/>
      </w:r>
      <w:r w:rsidRPr="0025526F">
        <w:rPr>
          <w:sz w:val="28"/>
          <w:szCs w:val="28"/>
        </w:rPr>
        <w:tab/>
      </w:r>
      <w:r w:rsidRPr="0025526F">
        <w:rPr>
          <w:sz w:val="28"/>
          <w:szCs w:val="28"/>
        </w:rPr>
        <w:tab/>
      </w:r>
      <w:r w:rsidRPr="0025526F">
        <w:rPr>
          <w:sz w:val="28"/>
          <w:szCs w:val="28"/>
        </w:rPr>
        <w:tab/>
      </w:r>
      <w:r w:rsidRPr="0025526F">
        <w:rPr>
          <w:sz w:val="28"/>
          <w:szCs w:val="28"/>
        </w:rPr>
        <w:tab/>
      </w:r>
      <w:r w:rsidRPr="0025526F">
        <w:rPr>
          <w:sz w:val="28"/>
          <w:szCs w:val="28"/>
        </w:rPr>
        <w:tab/>
      </w:r>
      <w:r w:rsidRPr="0025526F">
        <w:rPr>
          <w:sz w:val="28"/>
          <w:szCs w:val="28"/>
        </w:rPr>
        <w:tab/>
      </w:r>
      <w:r w:rsidRPr="0025526F">
        <w:rPr>
          <w:sz w:val="28"/>
          <w:szCs w:val="28"/>
        </w:rPr>
        <w:tab/>
      </w:r>
      <w:r w:rsidRPr="0025526F">
        <w:rPr>
          <w:sz w:val="28"/>
          <w:szCs w:val="28"/>
        </w:rPr>
        <w:tab/>
      </w:r>
      <w:r w:rsidRPr="0025526F">
        <w:rPr>
          <w:sz w:val="28"/>
          <w:szCs w:val="28"/>
        </w:rPr>
        <w:tab/>
        <w:t>CARRIED</w:t>
      </w:r>
    </w:p>
    <w:p w14:paraId="17918630" w14:textId="03224263" w:rsidR="007460FA" w:rsidRDefault="007460FA" w:rsidP="001E1705">
      <w:pPr>
        <w:rPr>
          <w:sz w:val="28"/>
          <w:szCs w:val="28"/>
        </w:rPr>
      </w:pPr>
    </w:p>
    <w:p w14:paraId="54598BAF" w14:textId="3E9253BB" w:rsidR="002B3B87" w:rsidRDefault="002B3B87" w:rsidP="001E1705">
      <w:pPr>
        <w:rPr>
          <w:sz w:val="28"/>
          <w:szCs w:val="28"/>
        </w:rPr>
      </w:pPr>
    </w:p>
    <w:p w14:paraId="0EA2F88A" w14:textId="71CD2210" w:rsidR="002B3B87" w:rsidRDefault="002B3B87" w:rsidP="001E1705">
      <w:pPr>
        <w:rPr>
          <w:sz w:val="28"/>
          <w:szCs w:val="28"/>
        </w:rPr>
      </w:pPr>
    </w:p>
    <w:p w14:paraId="65A0BCA4" w14:textId="2832C6AA" w:rsidR="002B3B87" w:rsidRDefault="002B3B87" w:rsidP="001E1705">
      <w:pPr>
        <w:rPr>
          <w:sz w:val="28"/>
          <w:szCs w:val="28"/>
        </w:rPr>
      </w:pPr>
    </w:p>
    <w:p w14:paraId="3EFC4113" w14:textId="12D198C4" w:rsidR="002B3B87" w:rsidRDefault="002B3B87" w:rsidP="001E1705">
      <w:pPr>
        <w:rPr>
          <w:sz w:val="28"/>
          <w:szCs w:val="28"/>
        </w:rPr>
      </w:pPr>
    </w:p>
    <w:p w14:paraId="0DDE4BE2" w14:textId="09A1C4EF" w:rsidR="002B3B87" w:rsidRDefault="002B3B87" w:rsidP="001E1705">
      <w:pPr>
        <w:rPr>
          <w:sz w:val="28"/>
          <w:szCs w:val="28"/>
        </w:rPr>
      </w:pPr>
    </w:p>
    <w:p w14:paraId="1E0CC903" w14:textId="7E6C3635" w:rsidR="002B3B87" w:rsidRDefault="002B3B87" w:rsidP="001E1705">
      <w:pPr>
        <w:rPr>
          <w:sz w:val="28"/>
          <w:szCs w:val="28"/>
        </w:rPr>
      </w:pPr>
    </w:p>
    <w:p w14:paraId="46F098BB" w14:textId="1FAEF849" w:rsidR="002B3B87" w:rsidRDefault="002B3B87" w:rsidP="001E1705">
      <w:pPr>
        <w:rPr>
          <w:sz w:val="28"/>
          <w:szCs w:val="28"/>
        </w:rPr>
      </w:pPr>
    </w:p>
    <w:p w14:paraId="1677B9D3" w14:textId="6B00AFCA" w:rsidR="007D20FB" w:rsidRDefault="007D20FB" w:rsidP="001E1705">
      <w:pPr>
        <w:rPr>
          <w:sz w:val="28"/>
          <w:szCs w:val="28"/>
        </w:rPr>
      </w:pPr>
    </w:p>
    <w:p w14:paraId="1464CFAC" w14:textId="4EBE59C9" w:rsidR="007D20FB" w:rsidRDefault="007D20FB" w:rsidP="001E1705">
      <w:pPr>
        <w:rPr>
          <w:sz w:val="28"/>
          <w:szCs w:val="28"/>
        </w:rPr>
      </w:pPr>
    </w:p>
    <w:p w14:paraId="77875CEB" w14:textId="4CECAA99" w:rsidR="007D20FB" w:rsidRDefault="007D20FB" w:rsidP="001E1705">
      <w:pPr>
        <w:rPr>
          <w:sz w:val="28"/>
          <w:szCs w:val="28"/>
        </w:rPr>
      </w:pPr>
    </w:p>
    <w:p w14:paraId="2E598C45" w14:textId="77777777" w:rsidR="007D20FB" w:rsidRDefault="007D20FB" w:rsidP="001E1705">
      <w:pPr>
        <w:rPr>
          <w:sz w:val="28"/>
          <w:szCs w:val="28"/>
        </w:rPr>
      </w:pPr>
    </w:p>
    <w:p w14:paraId="544F5746" w14:textId="22657684" w:rsidR="002B3B87" w:rsidRDefault="002B3B87" w:rsidP="001E1705">
      <w:pPr>
        <w:rPr>
          <w:sz w:val="28"/>
          <w:szCs w:val="28"/>
        </w:rPr>
      </w:pPr>
    </w:p>
    <w:tbl>
      <w:tblPr>
        <w:tblW w:w="0" w:type="auto"/>
        <w:tblCellMar>
          <w:left w:w="200" w:type="dxa"/>
          <w:right w:w="200" w:type="dxa"/>
        </w:tblCellMar>
        <w:tblLook w:val="0000" w:firstRow="0" w:lastRow="0" w:firstColumn="0" w:lastColumn="0" w:noHBand="0" w:noVBand="0"/>
      </w:tblPr>
      <w:tblGrid>
        <w:gridCol w:w="4470"/>
        <w:gridCol w:w="4890"/>
      </w:tblGrid>
      <w:tr w:rsidR="00B50953" w:rsidRPr="0025526F" w14:paraId="001EC40F" w14:textId="77777777" w:rsidTr="009A3093">
        <w:trPr>
          <w:tblHeader/>
        </w:trPr>
        <w:tc>
          <w:tcPr>
            <w:tcW w:w="4470" w:type="dxa"/>
          </w:tcPr>
          <w:p w14:paraId="25ACE27E" w14:textId="77777777" w:rsidR="00B50953" w:rsidRPr="0025526F" w:rsidRDefault="00B50953" w:rsidP="009A3093">
            <w:pPr>
              <w:pStyle w:val="Signature"/>
              <w:rPr>
                <w:szCs w:val="28"/>
              </w:rPr>
            </w:pPr>
            <w:r w:rsidRPr="0025526F">
              <w:rPr>
                <w:szCs w:val="28"/>
              </w:rPr>
              <w:t>____________________________</w:t>
            </w:r>
          </w:p>
        </w:tc>
        <w:tc>
          <w:tcPr>
            <w:tcW w:w="4890" w:type="dxa"/>
          </w:tcPr>
          <w:p w14:paraId="7479CF9E" w14:textId="77777777" w:rsidR="00B50953" w:rsidRPr="0025526F" w:rsidRDefault="00B50953" w:rsidP="009A3093">
            <w:pPr>
              <w:pStyle w:val="Signature"/>
              <w:rPr>
                <w:szCs w:val="28"/>
              </w:rPr>
            </w:pPr>
            <w:r w:rsidRPr="0025526F">
              <w:rPr>
                <w:szCs w:val="28"/>
              </w:rPr>
              <w:t>________________________________</w:t>
            </w:r>
          </w:p>
        </w:tc>
      </w:tr>
      <w:tr w:rsidR="002912EB" w:rsidRPr="0025526F" w14:paraId="41277386" w14:textId="77777777" w:rsidTr="009A3093">
        <w:trPr>
          <w:tblHeader/>
        </w:trPr>
        <w:tc>
          <w:tcPr>
            <w:tcW w:w="4470" w:type="dxa"/>
          </w:tcPr>
          <w:p w14:paraId="3754170B" w14:textId="77777777" w:rsidR="002912EB" w:rsidRPr="0025526F" w:rsidRDefault="002912EB" w:rsidP="002912EB">
            <w:pPr>
              <w:rPr>
                <w:sz w:val="28"/>
                <w:szCs w:val="28"/>
              </w:rPr>
            </w:pPr>
          </w:p>
        </w:tc>
        <w:tc>
          <w:tcPr>
            <w:tcW w:w="4890" w:type="dxa"/>
          </w:tcPr>
          <w:p w14:paraId="3004BF30" w14:textId="77777777" w:rsidR="002912EB" w:rsidRPr="0025526F" w:rsidRDefault="002912EB" w:rsidP="009A3093">
            <w:pPr>
              <w:pStyle w:val="Signature"/>
              <w:rPr>
                <w:szCs w:val="28"/>
              </w:rPr>
            </w:pPr>
          </w:p>
        </w:tc>
      </w:tr>
      <w:tr w:rsidR="00B50953" w:rsidRPr="0025526F" w14:paraId="097CC92F" w14:textId="77777777" w:rsidTr="009A3093">
        <w:trPr>
          <w:tblHeader/>
        </w:trPr>
        <w:tc>
          <w:tcPr>
            <w:tcW w:w="4470" w:type="dxa"/>
          </w:tcPr>
          <w:p w14:paraId="2187A26A" w14:textId="77777777" w:rsidR="00B50953" w:rsidRPr="0025526F" w:rsidRDefault="00B50953" w:rsidP="009A3093">
            <w:pPr>
              <w:pStyle w:val="Signature"/>
              <w:rPr>
                <w:szCs w:val="28"/>
              </w:rPr>
            </w:pPr>
            <w:r w:rsidRPr="0025526F">
              <w:rPr>
                <w:szCs w:val="28"/>
              </w:rPr>
              <w:t>SECRETARY</w:t>
            </w:r>
          </w:p>
        </w:tc>
        <w:tc>
          <w:tcPr>
            <w:tcW w:w="4890" w:type="dxa"/>
          </w:tcPr>
          <w:p w14:paraId="6B6E81F7" w14:textId="77777777" w:rsidR="00B50953" w:rsidRPr="0025526F" w:rsidRDefault="00B50953" w:rsidP="009A3093">
            <w:pPr>
              <w:pStyle w:val="Signature"/>
              <w:rPr>
                <w:szCs w:val="28"/>
              </w:rPr>
            </w:pPr>
            <w:r w:rsidRPr="0025526F">
              <w:rPr>
                <w:szCs w:val="28"/>
              </w:rPr>
              <w:t>CHAIR</w:t>
            </w:r>
          </w:p>
        </w:tc>
      </w:tr>
    </w:tbl>
    <w:p w14:paraId="133ECBA5" w14:textId="77777777" w:rsidR="001B7926" w:rsidRPr="0025526F" w:rsidRDefault="001B7926" w:rsidP="00DA436B">
      <w:pPr>
        <w:rPr>
          <w:sz w:val="28"/>
          <w:szCs w:val="28"/>
        </w:rPr>
      </w:pPr>
    </w:p>
    <w:sectPr w:rsidR="001B7926" w:rsidRPr="0025526F" w:rsidSect="009E70F2">
      <w:headerReference w:type="default" r:id="rId11"/>
      <w:footerReference w:type="default" r:id="rId12"/>
      <w:pgSz w:w="12240" w:h="15840"/>
      <w:pgMar w:top="4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05FAF" w14:textId="77777777" w:rsidR="009A3093" w:rsidRDefault="009A3093">
      <w:pPr>
        <w:spacing w:after="0" w:line="240" w:lineRule="auto"/>
      </w:pPr>
      <w:r>
        <w:separator/>
      </w:r>
    </w:p>
  </w:endnote>
  <w:endnote w:type="continuationSeparator" w:id="0">
    <w:p w14:paraId="7865C253" w14:textId="77777777" w:rsidR="009A3093" w:rsidRDefault="009A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60A49" w14:textId="77777777" w:rsidR="009A3093" w:rsidRDefault="009A3093">
    <w:pPr>
      <w:tabs>
        <w:tab w:val="center" w:pos="4820"/>
        <w:tab w:val="right" w:pos="9639"/>
      </w:tabs>
    </w:pPr>
    <w:r>
      <w:fldChar w:fldCharType="begin"/>
    </w:r>
    <w:r>
      <w:fldChar w:fldCharType="end"/>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C14BF" w14:textId="77777777" w:rsidR="009A3093" w:rsidRDefault="009A3093">
      <w:pPr>
        <w:spacing w:after="0" w:line="240" w:lineRule="auto"/>
      </w:pPr>
      <w:r>
        <w:separator/>
      </w:r>
    </w:p>
  </w:footnote>
  <w:footnote w:type="continuationSeparator" w:id="0">
    <w:p w14:paraId="53EC9351" w14:textId="77777777" w:rsidR="009A3093" w:rsidRDefault="009A3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BE6C5" w14:textId="4F637878" w:rsidR="009A3093" w:rsidRDefault="009A3093">
    <w:pPr>
      <w:tabs>
        <w:tab w:val="center" w:pos="4820"/>
        <w:tab w:val="right" w:pos="9639"/>
      </w:tabs>
    </w:pPr>
    <w:r>
      <w:fldChar w:fldCharType="begin"/>
    </w:r>
    <w:r>
      <w:fldChar w:fldCharType="end"/>
    </w:r>
    <w:r>
      <w:ptab w:relativeTo="margin" w:alignment="left" w:leader="none"/>
    </w:r>
    <w:r>
      <w:ptab w:relativeTo="margin" w:alignment="center" w:leader="none"/>
    </w:r>
    <w:r>
      <w:rPr>
        <w:noProof/>
      </w:rPr>
      <w:fldChar w:fldCharType="begin"/>
    </w:r>
    <w:r>
      <w:rPr>
        <w:noProof/>
      </w:rPr>
      <w:instrText xml:space="preserve"> PAGE   \* MERGEFORMAT </w:instrText>
    </w:r>
    <w:r>
      <w:rPr>
        <w:noProof/>
      </w:rPr>
      <w:fldChar w:fldCharType="separate"/>
    </w:r>
    <w:r w:rsidR="00C121BA">
      <w:rPr>
        <w:noProof/>
      </w:rPr>
      <w:t>14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157"/>
    <w:multiLevelType w:val="hybridMultilevel"/>
    <w:tmpl w:val="8CA04696"/>
    <w:lvl w:ilvl="0" w:tplc="85D60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D029F"/>
    <w:multiLevelType w:val="hybridMultilevel"/>
    <w:tmpl w:val="FBD015A6"/>
    <w:lvl w:ilvl="0" w:tplc="F654BEB8">
      <w:start w:val="1"/>
      <w:numFmt w:val="lowerLetter"/>
      <w:lvlText w:val="%1."/>
      <w:lvlJc w:val="left"/>
      <w:pPr>
        <w:ind w:left="1080" w:hanging="36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713781"/>
    <w:multiLevelType w:val="hybridMultilevel"/>
    <w:tmpl w:val="1E284D1C"/>
    <w:lvl w:ilvl="0" w:tplc="1952E78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B143A5"/>
    <w:multiLevelType w:val="hybridMultilevel"/>
    <w:tmpl w:val="1254A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C03C8"/>
    <w:multiLevelType w:val="hybridMultilevel"/>
    <w:tmpl w:val="77186ACA"/>
    <w:lvl w:ilvl="0" w:tplc="56649B4E">
      <w:start w:val="1"/>
      <w:numFmt w:val="decimal"/>
      <w:lvlText w:val="%1."/>
      <w:lvlJc w:val="left"/>
      <w:pPr>
        <w:ind w:left="630" w:hanging="360"/>
      </w:pPr>
      <w:rPr>
        <w:rFonts w:hint="default"/>
        <w:b/>
        <w:color w:val="auto"/>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1FF64A31"/>
    <w:multiLevelType w:val="hybridMultilevel"/>
    <w:tmpl w:val="4AD43DA8"/>
    <w:lvl w:ilvl="0" w:tplc="04090017">
      <w:start w:val="1"/>
      <w:numFmt w:val="lowerLetter"/>
      <w:lvlText w:val="%1)"/>
      <w:lvlJc w:val="left"/>
      <w:pPr>
        <w:ind w:left="720" w:hanging="360"/>
      </w:pPr>
    </w:lvl>
    <w:lvl w:ilvl="1" w:tplc="A5B49682">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AB3BCF"/>
    <w:multiLevelType w:val="hybridMultilevel"/>
    <w:tmpl w:val="D93095F4"/>
    <w:lvl w:ilvl="0" w:tplc="1CD2F948">
      <w:start w:val="1"/>
      <w:numFmt w:val="lowerRoman"/>
      <w:lvlText w:val="%1)"/>
      <w:lvlJc w:val="left"/>
      <w:pPr>
        <w:ind w:left="1200" w:firstLine="0"/>
      </w:pPr>
      <w:rPr>
        <w:rFonts w:ascii="Times New Roman" w:eastAsia="Times New Roman" w:hAnsi="Times New Roman" w:cs="Times New Roman"/>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7" w15:restartNumberingAfterBreak="0">
    <w:nsid w:val="286A1DBD"/>
    <w:multiLevelType w:val="hybridMultilevel"/>
    <w:tmpl w:val="EE828668"/>
    <w:lvl w:ilvl="0" w:tplc="DE6C6422">
      <w:start w:val="1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5A76BA"/>
    <w:multiLevelType w:val="hybridMultilevel"/>
    <w:tmpl w:val="BA225C7C"/>
    <w:lvl w:ilvl="0" w:tplc="EA2EA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B26B40"/>
    <w:multiLevelType w:val="hybridMultilevel"/>
    <w:tmpl w:val="F03CB258"/>
    <w:lvl w:ilvl="0" w:tplc="1D7EDD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B798D"/>
    <w:multiLevelType w:val="hybridMultilevel"/>
    <w:tmpl w:val="D28E2324"/>
    <w:lvl w:ilvl="0" w:tplc="6BEE0EC4">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11895F4">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36A0BE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B2EAA5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8461B1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4789CD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6CFCA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DBAB5E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BA623C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DE672A"/>
    <w:multiLevelType w:val="hybridMultilevel"/>
    <w:tmpl w:val="C8D87FB4"/>
    <w:lvl w:ilvl="0" w:tplc="CD409F3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544D4509"/>
    <w:multiLevelType w:val="hybridMultilevel"/>
    <w:tmpl w:val="6FD0129A"/>
    <w:lvl w:ilvl="0" w:tplc="F946815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2CEC5D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A02234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0D8755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60C7E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C02E36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A18C1F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A58AEE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AB4E5B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8283CE5"/>
    <w:multiLevelType w:val="hybridMultilevel"/>
    <w:tmpl w:val="D31C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376FB5"/>
    <w:multiLevelType w:val="hybridMultilevel"/>
    <w:tmpl w:val="E94E0F2E"/>
    <w:lvl w:ilvl="0" w:tplc="CB3404EA">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0"/>
  </w:num>
  <w:num w:numId="9">
    <w:abstractNumId w:val="10"/>
  </w:num>
  <w:num w:numId="10">
    <w:abstractNumId w:val="12"/>
  </w:num>
  <w:num w:numId="11">
    <w:abstractNumId w:val="9"/>
  </w:num>
  <w:num w:numId="12">
    <w:abstractNumId w:val="13"/>
  </w:num>
  <w:num w:numId="13">
    <w:abstractNumId w:val="14"/>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CF"/>
    <w:rsid w:val="000004A8"/>
    <w:rsid w:val="00010B14"/>
    <w:rsid w:val="000117DE"/>
    <w:rsid w:val="0002455B"/>
    <w:rsid w:val="00026CA8"/>
    <w:rsid w:val="00031B7F"/>
    <w:rsid w:val="000323E1"/>
    <w:rsid w:val="00032E78"/>
    <w:rsid w:val="0003694F"/>
    <w:rsid w:val="00037E5A"/>
    <w:rsid w:val="000414C8"/>
    <w:rsid w:val="000454DC"/>
    <w:rsid w:val="00045D70"/>
    <w:rsid w:val="00047056"/>
    <w:rsid w:val="00050852"/>
    <w:rsid w:val="00051DFC"/>
    <w:rsid w:val="00053717"/>
    <w:rsid w:val="000624E5"/>
    <w:rsid w:val="000700BE"/>
    <w:rsid w:val="0007513B"/>
    <w:rsid w:val="00096517"/>
    <w:rsid w:val="000C6571"/>
    <w:rsid w:val="000C6938"/>
    <w:rsid w:val="000D5FD2"/>
    <w:rsid w:val="000E3EEF"/>
    <w:rsid w:val="000F69DD"/>
    <w:rsid w:val="001018CD"/>
    <w:rsid w:val="001049CC"/>
    <w:rsid w:val="001227E3"/>
    <w:rsid w:val="00137D79"/>
    <w:rsid w:val="00142657"/>
    <w:rsid w:val="00147582"/>
    <w:rsid w:val="00160D56"/>
    <w:rsid w:val="001613B8"/>
    <w:rsid w:val="0016364E"/>
    <w:rsid w:val="00164A94"/>
    <w:rsid w:val="00165692"/>
    <w:rsid w:val="00167CC0"/>
    <w:rsid w:val="00197FE8"/>
    <w:rsid w:val="001B2925"/>
    <w:rsid w:val="001B2F89"/>
    <w:rsid w:val="001B537A"/>
    <w:rsid w:val="001B69B3"/>
    <w:rsid w:val="001B6BA4"/>
    <w:rsid w:val="001B7926"/>
    <w:rsid w:val="001C29B0"/>
    <w:rsid w:val="001C365B"/>
    <w:rsid w:val="001D34E7"/>
    <w:rsid w:val="001E0A01"/>
    <w:rsid w:val="001E1705"/>
    <w:rsid w:val="001E7755"/>
    <w:rsid w:val="001F4B90"/>
    <w:rsid w:val="001F6A08"/>
    <w:rsid w:val="00203DB4"/>
    <w:rsid w:val="00217807"/>
    <w:rsid w:val="002201F1"/>
    <w:rsid w:val="00231015"/>
    <w:rsid w:val="00241A1A"/>
    <w:rsid w:val="00244892"/>
    <w:rsid w:val="00253773"/>
    <w:rsid w:val="0025526F"/>
    <w:rsid w:val="00255B56"/>
    <w:rsid w:val="0026789D"/>
    <w:rsid w:val="00273C65"/>
    <w:rsid w:val="0027666B"/>
    <w:rsid w:val="002836F0"/>
    <w:rsid w:val="002876E6"/>
    <w:rsid w:val="002912EB"/>
    <w:rsid w:val="002914AE"/>
    <w:rsid w:val="00291DCD"/>
    <w:rsid w:val="002A6DA1"/>
    <w:rsid w:val="002B0553"/>
    <w:rsid w:val="002B3B87"/>
    <w:rsid w:val="002B4712"/>
    <w:rsid w:val="002B5F20"/>
    <w:rsid w:val="002C21C9"/>
    <w:rsid w:val="002C2947"/>
    <w:rsid w:val="002C776E"/>
    <w:rsid w:val="002D045A"/>
    <w:rsid w:val="002D1DE8"/>
    <w:rsid w:val="002D2EFB"/>
    <w:rsid w:val="002E6811"/>
    <w:rsid w:val="002E7C49"/>
    <w:rsid w:val="002F2DCF"/>
    <w:rsid w:val="002F374E"/>
    <w:rsid w:val="002F6D14"/>
    <w:rsid w:val="00304EB8"/>
    <w:rsid w:val="00306FC4"/>
    <w:rsid w:val="00320AF4"/>
    <w:rsid w:val="00343C9D"/>
    <w:rsid w:val="00346850"/>
    <w:rsid w:val="003510C8"/>
    <w:rsid w:val="00371306"/>
    <w:rsid w:val="003779E0"/>
    <w:rsid w:val="0038052F"/>
    <w:rsid w:val="003805B7"/>
    <w:rsid w:val="003A2D62"/>
    <w:rsid w:val="003B17DD"/>
    <w:rsid w:val="003C2BA2"/>
    <w:rsid w:val="003D1E79"/>
    <w:rsid w:val="003D6AE6"/>
    <w:rsid w:val="003E60C4"/>
    <w:rsid w:val="003F139C"/>
    <w:rsid w:val="003F3C35"/>
    <w:rsid w:val="004025E3"/>
    <w:rsid w:val="00405113"/>
    <w:rsid w:val="00414DD9"/>
    <w:rsid w:val="004233DA"/>
    <w:rsid w:val="00425789"/>
    <w:rsid w:val="004417F6"/>
    <w:rsid w:val="0044447C"/>
    <w:rsid w:val="00444D00"/>
    <w:rsid w:val="00462BD4"/>
    <w:rsid w:val="0047006E"/>
    <w:rsid w:val="00477BB3"/>
    <w:rsid w:val="004A2CCF"/>
    <w:rsid w:val="004A4491"/>
    <w:rsid w:val="004A54A6"/>
    <w:rsid w:val="004D193C"/>
    <w:rsid w:val="004D3719"/>
    <w:rsid w:val="004D680E"/>
    <w:rsid w:val="004E06F7"/>
    <w:rsid w:val="004E3403"/>
    <w:rsid w:val="004E7A4F"/>
    <w:rsid w:val="004F68EB"/>
    <w:rsid w:val="005228B1"/>
    <w:rsid w:val="005335CA"/>
    <w:rsid w:val="00541C8D"/>
    <w:rsid w:val="0054423D"/>
    <w:rsid w:val="00554A9E"/>
    <w:rsid w:val="00557FC6"/>
    <w:rsid w:val="00573F0E"/>
    <w:rsid w:val="00583F46"/>
    <w:rsid w:val="00586456"/>
    <w:rsid w:val="00590CF9"/>
    <w:rsid w:val="005B0552"/>
    <w:rsid w:val="005C37C0"/>
    <w:rsid w:val="005C7C8A"/>
    <w:rsid w:val="005D39F6"/>
    <w:rsid w:val="005E593C"/>
    <w:rsid w:val="005F6724"/>
    <w:rsid w:val="0060404B"/>
    <w:rsid w:val="006125F5"/>
    <w:rsid w:val="00616D87"/>
    <w:rsid w:val="0061764E"/>
    <w:rsid w:val="006234E1"/>
    <w:rsid w:val="00631703"/>
    <w:rsid w:val="0064446C"/>
    <w:rsid w:val="006546D7"/>
    <w:rsid w:val="00655078"/>
    <w:rsid w:val="00655537"/>
    <w:rsid w:val="00664B1C"/>
    <w:rsid w:val="006656DE"/>
    <w:rsid w:val="00672ECD"/>
    <w:rsid w:val="006735F7"/>
    <w:rsid w:val="0069703A"/>
    <w:rsid w:val="006B5D4C"/>
    <w:rsid w:val="006B71F5"/>
    <w:rsid w:val="006C0C02"/>
    <w:rsid w:val="006C189F"/>
    <w:rsid w:val="006D3A47"/>
    <w:rsid w:val="006E0FA5"/>
    <w:rsid w:val="006E550A"/>
    <w:rsid w:val="006E570B"/>
    <w:rsid w:val="006F78D8"/>
    <w:rsid w:val="00712F8A"/>
    <w:rsid w:val="00713387"/>
    <w:rsid w:val="00721123"/>
    <w:rsid w:val="00721719"/>
    <w:rsid w:val="0072654D"/>
    <w:rsid w:val="00730787"/>
    <w:rsid w:val="00742418"/>
    <w:rsid w:val="00742438"/>
    <w:rsid w:val="007460FA"/>
    <w:rsid w:val="007534FD"/>
    <w:rsid w:val="00756BEB"/>
    <w:rsid w:val="007638B8"/>
    <w:rsid w:val="00763BAA"/>
    <w:rsid w:val="00772723"/>
    <w:rsid w:val="00787BB0"/>
    <w:rsid w:val="00793366"/>
    <w:rsid w:val="007A5584"/>
    <w:rsid w:val="007B421C"/>
    <w:rsid w:val="007C5DD8"/>
    <w:rsid w:val="007C6109"/>
    <w:rsid w:val="007C73D6"/>
    <w:rsid w:val="007D20FB"/>
    <w:rsid w:val="007D38DF"/>
    <w:rsid w:val="007E1DC2"/>
    <w:rsid w:val="0080082F"/>
    <w:rsid w:val="008301D6"/>
    <w:rsid w:val="00830DB8"/>
    <w:rsid w:val="0083106C"/>
    <w:rsid w:val="00847CEB"/>
    <w:rsid w:val="00866942"/>
    <w:rsid w:val="00881F61"/>
    <w:rsid w:val="008A237A"/>
    <w:rsid w:val="008B5124"/>
    <w:rsid w:val="008D1B95"/>
    <w:rsid w:val="008D27C4"/>
    <w:rsid w:val="008D5B55"/>
    <w:rsid w:val="008F2716"/>
    <w:rsid w:val="008F6497"/>
    <w:rsid w:val="00901CC4"/>
    <w:rsid w:val="00905843"/>
    <w:rsid w:val="009246D1"/>
    <w:rsid w:val="00926AC6"/>
    <w:rsid w:val="00932008"/>
    <w:rsid w:val="009320EA"/>
    <w:rsid w:val="009356DC"/>
    <w:rsid w:val="00936F88"/>
    <w:rsid w:val="00946182"/>
    <w:rsid w:val="00955902"/>
    <w:rsid w:val="009741B8"/>
    <w:rsid w:val="009A3093"/>
    <w:rsid w:val="009A677E"/>
    <w:rsid w:val="009B0D3A"/>
    <w:rsid w:val="009B5E61"/>
    <w:rsid w:val="009D68B1"/>
    <w:rsid w:val="009E3894"/>
    <w:rsid w:val="009E6601"/>
    <w:rsid w:val="009E70F2"/>
    <w:rsid w:val="009F190B"/>
    <w:rsid w:val="009F353E"/>
    <w:rsid w:val="00A107E0"/>
    <w:rsid w:val="00A250A9"/>
    <w:rsid w:val="00A359B0"/>
    <w:rsid w:val="00A65307"/>
    <w:rsid w:val="00A806CF"/>
    <w:rsid w:val="00A90B42"/>
    <w:rsid w:val="00A91634"/>
    <w:rsid w:val="00AD7517"/>
    <w:rsid w:val="00AF505D"/>
    <w:rsid w:val="00B24521"/>
    <w:rsid w:val="00B2776E"/>
    <w:rsid w:val="00B31630"/>
    <w:rsid w:val="00B412C8"/>
    <w:rsid w:val="00B462CE"/>
    <w:rsid w:val="00B464A6"/>
    <w:rsid w:val="00B4765C"/>
    <w:rsid w:val="00B50953"/>
    <w:rsid w:val="00B76B58"/>
    <w:rsid w:val="00B823F3"/>
    <w:rsid w:val="00B82C02"/>
    <w:rsid w:val="00B95981"/>
    <w:rsid w:val="00BA6CB8"/>
    <w:rsid w:val="00BB2410"/>
    <w:rsid w:val="00BB437E"/>
    <w:rsid w:val="00BB5E3D"/>
    <w:rsid w:val="00BC5D42"/>
    <w:rsid w:val="00BC6AED"/>
    <w:rsid w:val="00BD57C1"/>
    <w:rsid w:val="00BD6AF1"/>
    <w:rsid w:val="00BF4F38"/>
    <w:rsid w:val="00C0115A"/>
    <w:rsid w:val="00C05D8E"/>
    <w:rsid w:val="00C0797D"/>
    <w:rsid w:val="00C121BA"/>
    <w:rsid w:val="00C14573"/>
    <w:rsid w:val="00C15C07"/>
    <w:rsid w:val="00C2321D"/>
    <w:rsid w:val="00C273FB"/>
    <w:rsid w:val="00C32E5F"/>
    <w:rsid w:val="00C35A2D"/>
    <w:rsid w:val="00C47E3B"/>
    <w:rsid w:val="00C60480"/>
    <w:rsid w:val="00C62CF5"/>
    <w:rsid w:val="00C63105"/>
    <w:rsid w:val="00C664E1"/>
    <w:rsid w:val="00C6726F"/>
    <w:rsid w:val="00C932EB"/>
    <w:rsid w:val="00C96344"/>
    <w:rsid w:val="00CA109E"/>
    <w:rsid w:val="00CA5A05"/>
    <w:rsid w:val="00CB61F4"/>
    <w:rsid w:val="00CC1FF1"/>
    <w:rsid w:val="00CC585A"/>
    <w:rsid w:val="00CC6B49"/>
    <w:rsid w:val="00CD1CF6"/>
    <w:rsid w:val="00CD56E7"/>
    <w:rsid w:val="00CD75A4"/>
    <w:rsid w:val="00CE45F3"/>
    <w:rsid w:val="00CF25D8"/>
    <w:rsid w:val="00CF7BBA"/>
    <w:rsid w:val="00D0655A"/>
    <w:rsid w:val="00D1238B"/>
    <w:rsid w:val="00D33297"/>
    <w:rsid w:val="00D519C6"/>
    <w:rsid w:val="00D54C47"/>
    <w:rsid w:val="00D707E1"/>
    <w:rsid w:val="00D7242C"/>
    <w:rsid w:val="00D76C4E"/>
    <w:rsid w:val="00D85EC5"/>
    <w:rsid w:val="00DA28A2"/>
    <w:rsid w:val="00DA436B"/>
    <w:rsid w:val="00DB3AF9"/>
    <w:rsid w:val="00DB6DD0"/>
    <w:rsid w:val="00DC0449"/>
    <w:rsid w:val="00DC098E"/>
    <w:rsid w:val="00DD0C7C"/>
    <w:rsid w:val="00DD54CB"/>
    <w:rsid w:val="00DE1888"/>
    <w:rsid w:val="00DE1B4E"/>
    <w:rsid w:val="00E013F8"/>
    <w:rsid w:val="00E25CAE"/>
    <w:rsid w:val="00E26CF3"/>
    <w:rsid w:val="00E321AB"/>
    <w:rsid w:val="00E323C5"/>
    <w:rsid w:val="00E33FED"/>
    <w:rsid w:val="00E36914"/>
    <w:rsid w:val="00E42046"/>
    <w:rsid w:val="00E55CD4"/>
    <w:rsid w:val="00E5755F"/>
    <w:rsid w:val="00E64697"/>
    <w:rsid w:val="00E926D6"/>
    <w:rsid w:val="00E93ACD"/>
    <w:rsid w:val="00E93E35"/>
    <w:rsid w:val="00E95DC5"/>
    <w:rsid w:val="00E972CA"/>
    <w:rsid w:val="00EA396B"/>
    <w:rsid w:val="00EB1A31"/>
    <w:rsid w:val="00EC7C2C"/>
    <w:rsid w:val="00ED404A"/>
    <w:rsid w:val="00ED4E69"/>
    <w:rsid w:val="00EE3378"/>
    <w:rsid w:val="00EF0A9E"/>
    <w:rsid w:val="00EF1835"/>
    <w:rsid w:val="00F00C8F"/>
    <w:rsid w:val="00F124A7"/>
    <w:rsid w:val="00F2687D"/>
    <w:rsid w:val="00F313A3"/>
    <w:rsid w:val="00F476C3"/>
    <w:rsid w:val="00F6012C"/>
    <w:rsid w:val="00F70795"/>
    <w:rsid w:val="00F7141A"/>
    <w:rsid w:val="00F74B51"/>
    <w:rsid w:val="00F81868"/>
    <w:rsid w:val="00F858CD"/>
    <w:rsid w:val="00F919D7"/>
    <w:rsid w:val="00FB0A56"/>
    <w:rsid w:val="00FC4A48"/>
    <w:rsid w:val="00FF5636"/>
    <w:rsid w:val="00FF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3875D2AC"/>
  <w15:docId w15:val="{77A12C6E-1F66-461C-9BB4-0FA44029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Times New Roman" w:eastAsia="Times New Roman" w:hAnsi="Times New Roman" w:cs="Times New Roman"/>
      <w:color w:val="000000"/>
      <w:sz w:val="24"/>
    </w:rPr>
  </w:style>
  <w:style w:type="paragraph" w:styleId="Heading1">
    <w:name w:val="heading 1"/>
    <w:basedOn w:val="Normal"/>
    <w:link w:val="Heading1Char"/>
    <w:uiPriority w:val="1"/>
    <w:qFormat/>
    <w:rsid w:val="001B2F89"/>
    <w:pPr>
      <w:widowControl w:val="0"/>
      <w:spacing w:after="0" w:line="240" w:lineRule="auto"/>
      <w:ind w:left="376"/>
      <w:outlineLvl w:val="0"/>
    </w:pPr>
    <w:rPr>
      <w:rFonts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rPr>
  </w:style>
  <w:style w:type="paragraph" w:customStyle="1" w:styleId="AttendanceInfo">
    <w:name w:val="AttendanceInfo"/>
    <w:basedOn w:val="Normal"/>
    <w:next w:val="Normal"/>
    <w:pPr>
      <w:spacing w:after="0"/>
    </w:pPr>
    <w:rPr>
      <w:sz w:val="28"/>
    </w:rPr>
  </w:style>
  <w:style w:type="paragraph" w:customStyle="1" w:styleId="MeetingInfo">
    <w:name w:val="MeetingInfo"/>
    <w:basedOn w:val="Normal"/>
    <w:next w:val="Normal"/>
    <w:pPr>
      <w:spacing w:after="0"/>
    </w:pPr>
    <w:rPr>
      <w:b/>
      <w:sz w:val="28"/>
    </w:rPr>
  </w:style>
  <w:style w:type="paragraph" w:customStyle="1" w:styleId="CategoryHeader">
    <w:name w:val="CategoryHeader"/>
    <w:basedOn w:val="Heading10"/>
    <w:next w:val="Normal"/>
    <w:pPr>
      <w:spacing w:before="0"/>
    </w:pPr>
    <w:rPr>
      <w:b/>
    </w:r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0">
    <w:name w:val="Heading1"/>
    <w:basedOn w:val="Normal"/>
    <w:next w:val="Normal"/>
    <w:pPr>
      <w:spacing w:before="160"/>
    </w:pPr>
    <w:rPr>
      <w:sz w:val="28"/>
    </w:rPr>
  </w:style>
  <w:style w:type="paragraph" w:customStyle="1" w:styleId="Heading2">
    <w:name w:val="Heading2"/>
    <w:basedOn w:val="Normal"/>
    <w:next w:val="Normal"/>
    <w:pPr>
      <w:spacing w:before="160"/>
    </w:pPr>
    <w:rPr>
      <w:sz w:val="28"/>
    </w:rPr>
  </w:style>
  <w:style w:type="paragraph" w:customStyle="1" w:styleId="Heading3">
    <w:name w:val="Heading3"/>
    <w:basedOn w:val="Normal"/>
    <w:next w:val="Normal"/>
    <w:pPr>
      <w:spacing w:before="160"/>
    </w:pPr>
    <w:rPr>
      <w:sz w:val="28"/>
    </w:rPr>
  </w:style>
  <w:style w:type="paragraph" w:customStyle="1" w:styleId="Heading4">
    <w:name w:val="Heading4"/>
    <w:basedOn w:val="Normal"/>
    <w:next w:val="Normal"/>
    <w:pPr>
      <w:spacing w:before="160"/>
    </w:pPr>
    <w:rPr>
      <w:sz w:val="28"/>
    </w:rPr>
  </w:style>
  <w:style w:type="paragraph" w:customStyle="1" w:styleId="Body1">
    <w:name w:val="Body1"/>
    <w:next w:val="Normal"/>
    <w:pPr>
      <w:spacing w:line="276" w:lineRule="auto"/>
    </w:pPr>
    <w:rPr>
      <w:rFonts w:ascii="Times New Roman" w:eastAsia="Times New Roman" w:hAnsi="Times New Roman" w:cs="Times New Roman"/>
      <w:color w:val="000000"/>
      <w:sz w:val="28"/>
    </w:rPr>
  </w:style>
  <w:style w:type="paragraph" w:customStyle="1" w:styleId="Body2">
    <w:name w:val="Body2"/>
    <w:next w:val="Normal"/>
    <w:pPr>
      <w:spacing w:line="276" w:lineRule="auto"/>
    </w:pPr>
    <w:rPr>
      <w:rFonts w:ascii="Times New Roman" w:eastAsia="Times New Roman" w:hAnsi="Times New Roman" w:cs="Times New Roman"/>
      <w:color w:val="000000"/>
      <w:sz w:val="28"/>
    </w:rPr>
  </w:style>
  <w:style w:type="paragraph" w:customStyle="1" w:styleId="Body3">
    <w:name w:val="Body3"/>
    <w:next w:val="Normal"/>
    <w:pPr>
      <w:spacing w:line="276" w:lineRule="auto"/>
    </w:pPr>
    <w:rPr>
      <w:rFonts w:ascii="Times New Roman" w:eastAsia="Times New Roman" w:hAnsi="Times New Roman" w:cs="Times New Roman"/>
      <w:color w:val="000000"/>
      <w:sz w:val="28"/>
    </w:rPr>
  </w:style>
  <w:style w:type="paragraph" w:customStyle="1" w:styleId="Body4">
    <w:name w:val="Body4"/>
    <w:next w:val="Normal"/>
    <w:pPr>
      <w:spacing w:line="276" w:lineRule="auto"/>
    </w:pPr>
    <w:rPr>
      <w:rFonts w:ascii="Times New Roman" w:eastAsia="Times New Roman" w:hAnsi="Times New Roman" w:cs="Times New Roman"/>
      <w:color w:val="000000"/>
      <w:sz w:val="28"/>
    </w:rPr>
  </w:style>
  <w:style w:type="paragraph" w:styleId="List">
    <w:name w:val="List"/>
    <w:next w:val="Normal"/>
    <w:pPr>
      <w:spacing w:after="16" w:line="276" w:lineRule="auto"/>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72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72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72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72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pPr>
    <w:rPr>
      <w:rFonts w:ascii="Times New Roman" w:eastAsia="Times New Roman" w:hAnsi="Times New Roman" w:cs="Times New Roman"/>
      <w:i/>
      <w:color w:val="000000"/>
      <w:sz w:val="28"/>
    </w:rPr>
  </w:style>
  <w:style w:type="paragraph" w:customStyle="1" w:styleId="ItalicizedBody4">
    <w:name w:val="ItalicizedBody4"/>
    <w:next w:val="Normal"/>
    <w:pPr>
      <w:spacing w:line="276" w:lineRule="auto"/>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4">
    <w:name w:val="ItalicizedIndentedBody4"/>
    <w:next w:val="Normal"/>
    <w:pPr>
      <w:spacing w:line="276" w:lineRule="auto"/>
      <w:ind w:left="720"/>
    </w:pPr>
    <w:rPr>
      <w:rFonts w:ascii="Times New Roman" w:eastAsia="Times New Roman" w:hAnsi="Times New Roman" w:cs="Times New Roman"/>
      <w:i/>
      <w:color w:val="000000"/>
      <w:sz w:val="28"/>
    </w:rPr>
  </w:style>
  <w:style w:type="paragraph" w:styleId="Signature">
    <w:name w:val="Signature"/>
    <w:basedOn w:val="Normal"/>
    <w:next w:val="Normal"/>
    <w:pPr>
      <w:jc w:val="center"/>
    </w:pPr>
    <w:rPr>
      <w:sz w:val="28"/>
    </w:rPr>
  </w:style>
  <w:style w:type="character" w:customStyle="1" w:styleId="Heading1Char">
    <w:name w:val="Heading 1 Char"/>
    <w:basedOn w:val="DefaultParagraphFont"/>
    <w:link w:val="Heading1"/>
    <w:uiPriority w:val="1"/>
    <w:rsid w:val="001B2F89"/>
    <w:rPr>
      <w:rFonts w:ascii="Times New Roman" w:eastAsia="Times New Roman" w:hAnsi="Times New Roman"/>
      <w:b/>
      <w:bCs/>
      <w:sz w:val="28"/>
      <w:szCs w:val="28"/>
    </w:rPr>
  </w:style>
  <w:style w:type="paragraph" w:styleId="ListParagraph">
    <w:name w:val="List Paragraph"/>
    <w:basedOn w:val="Normal"/>
    <w:uiPriority w:val="34"/>
    <w:qFormat/>
    <w:rsid w:val="001B2F89"/>
    <w:pPr>
      <w:spacing w:after="0" w:line="240" w:lineRule="auto"/>
      <w:ind w:left="720"/>
      <w:contextualSpacing/>
    </w:pPr>
    <w:rPr>
      <w:rFonts w:asciiTheme="minorHAnsi" w:eastAsiaTheme="minorHAnsi" w:hAnsiTheme="minorHAnsi" w:cstheme="minorBidi"/>
      <w:color w:val="auto"/>
      <w:sz w:val="22"/>
    </w:rPr>
  </w:style>
  <w:style w:type="paragraph" w:styleId="BodyText">
    <w:name w:val="Body Text"/>
    <w:basedOn w:val="Normal"/>
    <w:link w:val="BodyTextChar"/>
    <w:uiPriority w:val="1"/>
    <w:qFormat/>
    <w:rsid w:val="001B2F89"/>
    <w:pPr>
      <w:widowControl w:val="0"/>
      <w:spacing w:after="0" w:line="240" w:lineRule="auto"/>
      <w:ind w:left="100"/>
    </w:pPr>
    <w:rPr>
      <w:rFonts w:cstheme="minorBidi"/>
      <w:color w:val="auto"/>
      <w:sz w:val="28"/>
      <w:szCs w:val="28"/>
    </w:rPr>
  </w:style>
  <w:style w:type="character" w:customStyle="1" w:styleId="BodyTextChar">
    <w:name w:val="Body Text Char"/>
    <w:basedOn w:val="DefaultParagraphFont"/>
    <w:link w:val="BodyText"/>
    <w:uiPriority w:val="1"/>
    <w:rsid w:val="001B2F89"/>
    <w:rPr>
      <w:rFonts w:ascii="Times New Roman" w:eastAsia="Times New Roman" w:hAnsi="Times New Roman"/>
      <w:sz w:val="28"/>
      <w:szCs w:val="28"/>
    </w:rPr>
  </w:style>
  <w:style w:type="paragraph" w:styleId="BalloonText">
    <w:name w:val="Balloon Text"/>
    <w:basedOn w:val="Normal"/>
    <w:link w:val="BalloonTextChar"/>
    <w:uiPriority w:val="99"/>
    <w:semiHidden/>
    <w:unhideWhenUsed/>
    <w:rsid w:val="00F12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4A7"/>
    <w:rPr>
      <w:rFonts w:ascii="Segoe UI" w:eastAsia="Times New Roman" w:hAnsi="Segoe UI" w:cs="Segoe UI"/>
      <w:color w:val="000000"/>
      <w:sz w:val="18"/>
      <w:szCs w:val="18"/>
    </w:rPr>
  </w:style>
  <w:style w:type="paragraph" w:styleId="Footer">
    <w:name w:val="footer"/>
    <w:basedOn w:val="Normal"/>
    <w:link w:val="FooterChar"/>
    <w:uiPriority w:val="99"/>
    <w:unhideWhenUsed/>
    <w:rsid w:val="00CD5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6E7"/>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2914AE"/>
    <w:rPr>
      <w:sz w:val="16"/>
      <w:szCs w:val="16"/>
    </w:rPr>
  </w:style>
  <w:style w:type="paragraph" w:styleId="CommentText">
    <w:name w:val="annotation text"/>
    <w:basedOn w:val="Normal"/>
    <w:link w:val="CommentTextChar"/>
    <w:uiPriority w:val="99"/>
    <w:semiHidden/>
    <w:unhideWhenUsed/>
    <w:rsid w:val="002914AE"/>
    <w:pPr>
      <w:spacing w:line="240" w:lineRule="auto"/>
    </w:pPr>
    <w:rPr>
      <w:sz w:val="20"/>
      <w:szCs w:val="20"/>
    </w:rPr>
  </w:style>
  <w:style w:type="character" w:customStyle="1" w:styleId="CommentTextChar">
    <w:name w:val="Comment Text Char"/>
    <w:basedOn w:val="DefaultParagraphFont"/>
    <w:link w:val="CommentText"/>
    <w:uiPriority w:val="99"/>
    <w:semiHidden/>
    <w:rsid w:val="002914A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914AE"/>
    <w:rPr>
      <w:b/>
      <w:bCs/>
    </w:rPr>
  </w:style>
  <w:style w:type="character" w:customStyle="1" w:styleId="CommentSubjectChar">
    <w:name w:val="Comment Subject Char"/>
    <w:basedOn w:val="CommentTextChar"/>
    <w:link w:val="CommentSubject"/>
    <w:uiPriority w:val="99"/>
    <w:semiHidden/>
    <w:rsid w:val="002914AE"/>
    <w:rPr>
      <w:rFonts w:ascii="Times New Roman" w:eastAsia="Times New Roman" w:hAnsi="Times New Roman" w:cs="Times New Roman"/>
      <w:b/>
      <w:bCs/>
      <w:color w:val="000000"/>
      <w:sz w:val="20"/>
      <w:szCs w:val="20"/>
    </w:rPr>
  </w:style>
  <w:style w:type="character" w:styleId="PlaceholderText">
    <w:name w:val="Placeholder Text"/>
    <w:basedOn w:val="DefaultParagraphFont"/>
    <w:uiPriority w:val="99"/>
    <w:semiHidden/>
    <w:rsid w:val="00881F61"/>
    <w:rPr>
      <w:color w:val="808080"/>
    </w:rPr>
  </w:style>
  <w:style w:type="paragraph" w:styleId="Revision">
    <w:name w:val="Revision"/>
    <w:hidden/>
    <w:uiPriority w:val="99"/>
    <w:semiHidden/>
    <w:rsid w:val="00881F61"/>
    <w:pPr>
      <w:spacing w:after="0" w:line="240" w:lineRule="auto"/>
    </w:pPr>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72654D"/>
    <w:pPr>
      <w:spacing w:before="100" w:beforeAutospacing="1" w:after="100" w:afterAutospacing="1" w:line="240" w:lineRule="auto"/>
    </w:pPr>
    <w:rPr>
      <w:color w:val="auto"/>
      <w:szCs w:val="24"/>
      <w:lang w:val="en-CA" w:eastAsia="en-CA"/>
    </w:rPr>
  </w:style>
  <w:style w:type="table" w:styleId="TableGrid">
    <w:name w:val="Table Grid"/>
    <w:basedOn w:val="TableNormal"/>
    <w:uiPriority w:val="39"/>
    <w:rsid w:val="0022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4059">
      <w:bodyDiv w:val="1"/>
      <w:marLeft w:val="0"/>
      <w:marRight w:val="0"/>
      <w:marTop w:val="0"/>
      <w:marBottom w:val="0"/>
      <w:divBdr>
        <w:top w:val="none" w:sz="0" w:space="0" w:color="auto"/>
        <w:left w:val="none" w:sz="0" w:space="0" w:color="auto"/>
        <w:bottom w:val="none" w:sz="0" w:space="0" w:color="auto"/>
        <w:right w:val="none" w:sz="0" w:space="0" w:color="auto"/>
      </w:divBdr>
    </w:div>
    <w:div w:id="1893466418">
      <w:bodyDiv w:val="1"/>
      <w:marLeft w:val="0"/>
      <w:marRight w:val="0"/>
      <w:marTop w:val="0"/>
      <w:marBottom w:val="0"/>
      <w:divBdr>
        <w:top w:val="none" w:sz="0" w:space="0" w:color="auto"/>
        <w:left w:val="none" w:sz="0" w:space="0" w:color="auto"/>
        <w:bottom w:val="none" w:sz="0" w:space="0" w:color="auto"/>
        <w:right w:val="none" w:sz="0" w:space="0" w:color="auto"/>
      </w:divBdr>
    </w:div>
    <w:div w:id="2055230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0F28A760FA442285B9EF73B9B6980B"/>
        <w:category>
          <w:name w:val="General"/>
          <w:gallery w:val="placeholder"/>
        </w:category>
        <w:types>
          <w:type w:val="bbPlcHdr"/>
        </w:types>
        <w:behaviors>
          <w:behavior w:val="content"/>
        </w:behaviors>
        <w:guid w:val="{3F05D10D-B69B-42B0-9121-13B824C36BF2}"/>
      </w:docPartPr>
      <w:docPartBody>
        <w:p w:rsidR="0067062B" w:rsidRDefault="00EF3324" w:rsidP="00EF3324">
          <w:pPr>
            <w:pStyle w:val="2E0F28A760FA442285B9EF73B9B6980B"/>
          </w:pPr>
          <w:r w:rsidRPr="004D27DC">
            <w:rPr>
              <w:rStyle w:val="PlaceholderText"/>
              <w:rFonts w:eastAsiaTheme="minorEastAsi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24"/>
    <w:rsid w:val="0067062B"/>
    <w:rsid w:val="00961A45"/>
    <w:rsid w:val="00EF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324"/>
    <w:rPr>
      <w:color w:val="808080"/>
    </w:rPr>
  </w:style>
  <w:style w:type="paragraph" w:customStyle="1" w:styleId="2E0F28A760FA442285B9EF73B9B6980B">
    <w:name w:val="2E0F28A760FA442285B9EF73B9B6980B"/>
    <w:rsid w:val="00EF3324"/>
    <w:pPr>
      <w:spacing w:line="276" w:lineRule="auto"/>
    </w:pPr>
    <w:rPr>
      <w:rFonts w:ascii="Times New Roman" w:eastAsia="Times New Roman" w:hAnsi="Times New Roman" w:cs="Times New Roman"/>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C942D26F4EDC2B4FA3900B5943EFC13E" ma:contentTypeVersion="2" ma:contentTypeDescription="eSCRIBE Minutes Content Type" ma:contentTypeScope="" ma:versionID="7bebcdac6007bff85849a5ab59847fdc">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Committee - SEAC</eSCRIBE_x0020_Meeting_x0020_Type_x0020_Name>
    <eSCRIBE_x0020_Document_x0020_Type xmlns="http://schemas.microsoft.com/sharepoint/v3">PreMinutes</eSCRIBE_x0020_Document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65B3D-4E55-452F-BA4E-894CC2C64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B5005-CF7B-4E78-8207-5EAC10CE094C}">
  <ds:schemaRefs>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36F2C24-2EDA-42A9-B501-3C511521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14</Pages>
  <Words>2166</Words>
  <Characters>12351</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eSCRIBE Minutes</vt:lpstr>
      <vt:lpstr/>
      <vt:lpstr>MINUTES OF THE REGULAR MEETING </vt:lpstr>
      <vt:lpstr>OF THE</vt:lpstr>
    </vt:vector>
  </TitlesOfParts>
  <Company>T.C.D.S.B.</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subject/>
  <dc:creator>Harris, Sophia (Corporate Services)</dc:creator>
  <cp:keywords/>
  <dc:description/>
  <cp:lastModifiedBy>Harris, Sophia (Corporate Services)</cp:lastModifiedBy>
  <cp:revision>19</cp:revision>
  <cp:lastPrinted>2019-11-26T15:02:00Z</cp:lastPrinted>
  <dcterms:created xsi:type="dcterms:W3CDTF">2019-11-21T00:55:00Z</dcterms:created>
  <dcterms:modified xsi:type="dcterms:W3CDTF">2019-11-29T18:17:00Z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Date">
    <vt:filetime>2018-12-06T00:34:09Z</vt:filetime>
  </property>
  <property fmtid="{D5CDD505-2E9C-101B-9397-08002B2CF9AE}" pid="3" name="ContentTypeId">
    <vt:lpwstr>0x0101002487DA1945564D28853C62D38225DC3900C942D26F4EDC2B4FA3900B5943EFC13E</vt:lpwstr>
  </property>
  <property fmtid="{D5CDD505-2E9C-101B-9397-08002B2CF9AE}" pid="4" name="Publish Participants">
    <vt:lpwstr>No</vt:lpwstr>
  </property>
  <property fmtid="{D5CDD505-2E9C-101B-9397-08002B2CF9AE}" pid="5" name="Approved">
    <vt:lpwstr>No</vt:lpwstr>
  </property>
</Properties>
</file>