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00B1" w14:textId="77777777" w:rsidR="004A2CCF" w:rsidRPr="00391164" w:rsidRDefault="00CA5A05">
      <w:r w:rsidRPr="00391164">
        <w:rPr>
          <w:noProof/>
        </w:rPr>
        <w:drawing>
          <wp:anchor distT="0" distB="0" distL="114300" distR="114300" simplePos="0" relativeHeight="251658240" behindDoc="0" locked="0" layoutInCell="1" allowOverlap="1" wp14:anchorId="66501358" wp14:editId="29031526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SPECIAL EDUCATION ADVISORY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B5317" w14:textId="10086AC1" w:rsidR="0064013F" w:rsidRPr="00C06DF6" w:rsidRDefault="001B2F89" w:rsidP="0064013F">
      <w:pPr>
        <w:pStyle w:val="Heading1"/>
        <w:ind w:left="2120" w:right="1740"/>
        <w:jc w:val="center"/>
        <w:rPr>
          <w:rFonts w:cs="Times New Roman"/>
        </w:rPr>
      </w:pPr>
      <w:r w:rsidRPr="00C06DF6">
        <w:rPr>
          <w:rFonts w:cs="Times New Roman"/>
        </w:rPr>
        <w:t>MINUTES</w:t>
      </w:r>
      <w:r w:rsidRPr="00C06DF6">
        <w:rPr>
          <w:rFonts w:cs="Times New Roman"/>
          <w:spacing w:val="-14"/>
        </w:rPr>
        <w:t xml:space="preserve"> </w:t>
      </w:r>
      <w:r w:rsidRPr="00C06DF6">
        <w:rPr>
          <w:rFonts w:cs="Times New Roman"/>
        </w:rPr>
        <w:t>OF</w:t>
      </w:r>
      <w:r w:rsidRPr="00C06DF6">
        <w:rPr>
          <w:rFonts w:cs="Times New Roman"/>
          <w:spacing w:val="-14"/>
        </w:rPr>
        <w:t xml:space="preserve"> </w:t>
      </w:r>
      <w:r w:rsidRPr="00C06DF6">
        <w:rPr>
          <w:rFonts w:cs="Times New Roman"/>
          <w:spacing w:val="1"/>
        </w:rPr>
        <w:t>T</w:t>
      </w:r>
      <w:r w:rsidRPr="00C06DF6">
        <w:rPr>
          <w:rFonts w:cs="Times New Roman"/>
        </w:rPr>
        <w:t>HE</w:t>
      </w:r>
      <w:r w:rsidRPr="00C06DF6">
        <w:rPr>
          <w:rFonts w:cs="Times New Roman"/>
          <w:spacing w:val="-13"/>
        </w:rPr>
        <w:t xml:space="preserve"> </w:t>
      </w:r>
      <w:r w:rsidRPr="00C06DF6">
        <w:rPr>
          <w:rFonts w:cs="Times New Roman"/>
        </w:rPr>
        <w:t>REG</w:t>
      </w:r>
      <w:r w:rsidRPr="00C06DF6">
        <w:rPr>
          <w:rFonts w:cs="Times New Roman"/>
          <w:spacing w:val="1"/>
        </w:rPr>
        <w:t>U</w:t>
      </w:r>
      <w:r w:rsidRPr="00C06DF6">
        <w:rPr>
          <w:rFonts w:cs="Times New Roman"/>
        </w:rPr>
        <w:t>LAR</w:t>
      </w:r>
      <w:r w:rsidR="0064013F" w:rsidRPr="00C06DF6">
        <w:rPr>
          <w:rFonts w:cs="Times New Roman"/>
        </w:rPr>
        <w:t xml:space="preserve"> </w:t>
      </w:r>
      <w:r w:rsidRPr="00C06DF6">
        <w:rPr>
          <w:rFonts w:cs="Times New Roman"/>
        </w:rPr>
        <w:t>MEET</w:t>
      </w:r>
      <w:r w:rsidRPr="00C06DF6">
        <w:rPr>
          <w:rFonts w:cs="Times New Roman"/>
          <w:spacing w:val="1"/>
        </w:rPr>
        <w:t>I</w:t>
      </w:r>
      <w:r w:rsidRPr="00C06DF6">
        <w:rPr>
          <w:rFonts w:cs="Times New Roman"/>
        </w:rPr>
        <w:t>NG</w:t>
      </w:r>
      <w:r w:rsidRPr="00C06DF6">
        <w:rPr>
          <w:rFonts w:cs="Times New Roman"/>
          <w:w w:val="99"/>
        </w:rPr>
        <w:t xml:space="preserve"> </w:t>
      </w:r>
    </w:p>
    <w:p w14:paraId="154F50CE" w14:textId="445C7402" w:rsidR="001B2F89" w:rsidRPr="00C06DF6" w:rsidRDefault="001B2F89" w:rsidP="003B5488">
      <w:pPr>
        <w:pStyle w:val="Heading1"/>
        <w:ind w:left="2120" w:right="1740"/>
        <w:jc w:val="center"/>
        <w:rPr>
          <w:rFonts w:cs="Times New Roman"/>
          <w:w w:val="99"/>
        </w:rPr>
      </w:pPr>
      <w:r w:rsidRPr="00C06DF6">
        <w:rPr>
          <w:rFonts w:cs="Times New Roman"/>
        </w:rPr>
        <w:t>OF</w:t>
      </w:r>
      <w:r w:rsidRPr="00C06DF6">
        <w:rPr>
          <w:rFonts w:cs="Times New Roman"/>
          <w:spacing w:val="-11"/>
        </w:rPr>
        <w:t xml:space="preserve"> </w:t>
      </w:r>
      <w:r w:rsidRPr="00C06DF6">
        <w:rPr>
          <w:rFonts w:cs="Times New Roman"/>
        </w:rPr>
        <w:t>THE</w:t>
      </w:r>
    </w:p>
    <w:p w14:paraId="1EDBA41D" w14:textId="77777777" w:rsidR="001B2F89" w:rsidRPr="00C06DF6" w:rsidRDefault="001B2F89" w:rsidP="001B2F89">
      <w:pPr>
        <w:ind w:left="376"/>
        <w:jc w:val="center"/>
        <w:rPr>
          <w:b/>
          <w:bCs/>
          <w:sz w:val="28"/>
          <w:szCs w:val="28"/>
        </w:rPr>
      </w:pPr>
      <w:r w:rsidRPr="00C06DF6">
        <w:rPr>
          <w:b/>
          <w:bCs/>
          <w:sz w:val="28"/>
          <w:szCs w:val="28"/>
        </w:rPr>
        <w:t>SPECIAL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EDUCATION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ADVISO</w:t>
      </w:r>
      <w:r w:rsidRPr="00C06DF6">
        <w:rPr>
          <w:b/>
          <w:bCs/>
          <w:spacing w:val="1"/>
          <w:sz w:val="28"/>
          <w:szCs w:val="28"/>
        </w:rPr>
        <w:t>R</w:t>
      </w:r>
      <w:r w:rsidRPr="00C06DF6">
        <w:rPr>
          <w:b/>
          <w:bCs/>
          <w:sz w:val="28"/>
          <w:szCs w:val="28"/>
        </w:rPr>
        <w:t>Y</w:t>
      </w:r>
      <w:r w:rsidRPr="00C06DF6">
        <w:rPr>
          <w:b/>
          <w:bCs/>
          <w:spacing w:val="-22"/>
          <w:sz w:val="28"/>
          <w:szCs w:val="28"/>
        </w:rPr>
        <w:t xml:space="preserve"> </w:t>
      </w:r>
      <w:r w:rsidRPr="00C06DF6">
        <w:rPr>
          <w:b/>
          <w:bCs/>
          <w:sz w:val="28"/>
          <w:szCs w:val="28"/>
        </w:rPr>
        <w:t>COMM</w:t>
      </w:r>
      <w:r w:rsidRPr="00C06DF6">
        <w:rPr>
          <w:b/>
          <w:bCs/>
          <w:spacing w:val="1"/>
          <w:sz w:val="28"/>
          <w:szCs w:val="28"/>
        </w:rPr>
        <w:t>I</w:t>
      </w:r>
      <w:r w:rsidRPr="00C06DF6">
        <w:rPr>
          <w:b/>
          <w:bCs/>
          <w:sz w:val="28"/>
          <w:szCs w:val="28"/>
        </w:rPr>
        <w:t>TTEE</w:t>
      </w:r>
    </w:p>
    <w:p w14:paraId="6B33A5A1" w14:textId="77777777" w:rsidR="00D707E1" w:rsidRPr="00C06DF6" w:rsidRDefault="00D707E1" w:rsidP="00D707E1">
      <w:pPr>
        <w:spacing w:after="0"/>
        <w:jc w:val="center"/>
        <w:rPr>
          <w:sz w:val="28"/>
          <w:szCs w:val="28"/>
        </w:rPr>
      </w:pPr>
      <w:r w:rsidRPr="00C06DF6">
        <w:rPr>
          <w:b/>
          <w:bCs/>
          <w:sz w:val="28"/>
          <w:szCs w:val="28"/>
          <w:u w:val="single"/>
        </w:rPr>
        <w:t>PUBLIC</w:t>
      </w:r>
      <w:r w:rsidRPr="00C06DF6">
        <w:rPr>
          <w:b/>
          <w:bCs/>
          <w:spacing w:val="-24"/>
          <w:sz w:val="28"/>
          <w:szCs w:val="28"/>
          <w:u w:val="single"/>
        </w:rPr>
        <w:t xml:space="preserve"> </w:t>
      </w:r>
      <w:r w:rsidRPr="00C06DF6">
        <w:rPr>
          <w:b/>
          <w:bCs/>
          <w:sz w:val="28"/>
          <w:szCs w:val="28"/>
          <w:u w:val="single"/>
        </w:rPr>
        <w:t>SESSION</w:t>
      </w:r>
    </w:p>
    <w:p w14:paraId="3765FB10" w14:textId="77777777" w:rsidR="001B2F89" w:rsidRPr="00C06DF6" w:rsidRDefault="001B2F89" w:rsidP="001B2F89">
      <w:pPr>
        <w:ind w:left="376"/>
        <w:jc w:val="center"/>
        <w:rPr>
          <w:sz w:val="28"/>
          <w:szCs w:val="28"/>
        </w:rPr>
      </w:pPr>
    </w:p>
    <w:p w14:paraId="5E5D6C1A" w14:textId="75E4386D" w:rsidR="001B2F89" w:rsidRPr="00C06DF6" w:rsidRDefault="001B2F89" w:rsidP="001B2F89">
      <w:pPr>
        <w:ind w:left="381"/>
        <w:jc w:val="center"/>
        <w:rPr>
          <w:sz w:val="28"/>
          <w:szCs w:val="28"/>
        </w:rPr>
      </w:pPr>
      <w:r w:rsidRPr="00C06DF6">
        <w:rPr>
          <w:b/>
          <w:bCs/>
          <w:sz w:val="28"/>
          <w:szCs w:val="28"/>
          <w:u w:val="single"/>
        </w:rPr>
        <w:t>HELD</w:t>
      </w:r>
      <w:r w:rsidRPr="00C06DF6">
        <w:rPr>
          <w:b/>
          <w:bCs/>
          <w:spacing w:val="-14"/>
          <w:sz w:val="28"/>
          <w:szCs w:val="28"/>
          <w:u w:val="single"/>
        </w:rPr>
        <w:t xml:space="preserve"> </w:t>
      </w:r>
      <w:r w:rsidRPr="00C06DF6">
        <w:rPr>
          <w:b/>
          <w:bCs/>
          <w:spacing w:val="1"/>
          <w:sz w:val="28"/>
          <w:szCs w:val="28"/>
          <w:u w:val="single"/>
        </w:rPr>
        <w:t>W</w:t>
      </w:r>
      <w:r w:rsidRPr="00C06DF6">
        <w:rPr>
          <w:b/>
          <w:bCs/>
          <w:sz w:val="28"/>
          <w:szCs w:val="28"/>
          <w:u w:val="single"/>
        </w:rPr>
        <w:t>EDNE</w:t>
      </w:r>
      <w:r w:rsidRPr="00C06DF6">
        <w:rPr>
          <w:b/>
          <w:bCs/>
          <w:spacing w:val="1"/>
          <w:sz w:val="28"/>
          <w:szCs w:val="28"/>
          <w:u w:val="single"/>
        </w:rPr>
        <w:t>S</w:t>
      </w:r>
      <w:r w:rsidR="00AA250E" w:rsidRPr="00C06DF6">
        <w:rPr>
          <w:b/>
          <w:bCs/>
          <w:sz w:val="28"/>
          <w:szCs w:val="28"/>
          <w:u w:val="single"/>
        </w:rPr>
        <w:t>DAY</w:t>
      </w:r>
      <w:r w:rsidR="003B5488" w:rsidRPr="00C06DF6">
        <w:rPr>
          <w:b/>
          <w:bCs/>
          <w:sz w:val="28"/>
          <w:szCs w:val="28"/>
          <w:u w:val="single"/>
        </w:rPr>
        <w:t>,</w:t>
      </w:r>
      <w:r w:rsidRPr="00C06DF6">
        <w:rPr>
          <w:b/>
          <w:bCs/>
          <w:spacing w:val="-12"/>
          <w:sz w:val="28"/>
          <w:szCs w:val="28"/>
          <w:u w:val="single"/>
        </w:rPr>
        <w:t xml:space="preserve"> </w:t>
      </w:r>
      <w:r w:rsidR="00E8589D">
        <w:rPr>
          <w:b/>
          <w:bCs/>
          <w:spacing w:val="-12"/>
          <w:sz w:val="28"/>
          <w:szCs w:val="28"/>
          <w:u w:val="single"/>
        </w:rPr>
        <w:t>FEBRUARY 9</w:t>
      </w:r>
      <w:r w:rsidR="00EE4DAC">
        <w:rPr>
          <w:b/>
          <w:bCs/>
          <w:spacing w:val="-12"/>
          <w:sz w:val="28"/>
          <w:szCs w:val="28"/>
          <w:u w:val="single"/>
        </w:rPr>
        <w:t>, 2022</w:t>
      </w:r>
    </w:p>
    <w:p w14:paraId="410912BD" w14:textId="77777777" w:rsidR="001B2F89" w:rsidRPr="00C06DF6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5208EB56" w14:textId="77777777" w:rsidR="00166BDE" w:rsidRPr="00C06DF6" w:rsidRDefault="00166BDE" w:rsidP="001B2F89">
      <w:pPr>
        <w:pStyle w:val="BodyText"/>
        <w:spacing w:before="63"/>
        <w:rPr>
          <w:rFonts w:cs="Times New Roman"/>
          <w:b/>
          <w:w w:val="95"/>
        </w:rPr>
      </w:pPr>
    </w:p>
    <w:p w14:paraId="1420A8B7" w14:textId="3CC0F878" w:rsidR="001B2F89" w:rsidRPr="00C06DF6" w:rsidRDefault="001B2F89" w:rsidP="001B2F89">
      <w:pPr>
        <w:pStyle w:val="BodyText"/>
        <w:spacing w:before="63"/>
        <w:rPr>
          <w:rFonts w:cs="Times New Roman"/>
          <w:b/>
          <w:w w:val="95"/>
        </w:rPr>
      </w:pPr>
      <w:r w:rsidRPr="00C06DF6">
        <w:rPr>
          <w:rFonts w:cs="Times New Roman"/>
          <w:b/>
          <w:w w:val="95"/>
        </w:rPr>
        <w:t>PRESENT:</w:t>
      </w:r>
    </w:p>
    <w:p w14:paraId="43F535F8" w14:textId="77777777" w:rsidR="001B2F89" w:rsidRPr="00C06DF6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1EA2170D" w14:textId="6AA92C0A" w:rsidR="00D5509E" w:rsidRDefault="00823C87" w:rsidP="009F5561">
      <w:pPr>
        <w:pStyle w:val="BodyText"/>
        <w:rPr>
          <w:rFonts w:cs="Times New Roman"/>
        </w:rPr>
      </w:pPr>
      <w:r w:rsidRPr="00C06DF6">
        <w:rPr>
          <w:rFonts w:cs="Times New Roman"/>
          <w:b/>
          <w:w w:val="95"/>
        </w:rPr>
        <w:t>Trustees:</w:t>
      </w:r>
      <w:r w:rsidRPr="00C06DF6">
        <w:rPr>
          <w:rFonts w:cs="Times New Roman"/>
          <w:b/>
          <w:w w:val="95"/>
        </w:rPr>
        <w:tab/>
      </w:r>
      <w:r w:rsidR="00C62900" w:rsidRPr="00C06DF6">
        <w:rPr>
          <w:rFonts w:cs="Times New Roman"/>
          <w:b/>
          <w:w w:val="95"/>
        </w:rPr>
        <w:tab/>
      </w:r>
      <w:r w:rsidR="00FD7F1C" w:rsidRPr="00C06DF6">
        <w:rPr>
          <w:rFonts w:cs="Times New Roman"/>
          <w:b/>
          <w:w w:val="95"/>
        </w:rPr>
        <w:tab/>
      </w:r>
      <w:r w:rsidR="0051241D" w:rsidRPr="00C06DF6">
        <w:rPr>
          <w:rFonts w:cs="Times New Roman"/>
        </w:rPr>
        <w:t>N. Crawford</w:t>
      </w:r>
      <w:r w:rsidR="006D7EB7" w:rsidRPr="00C06DF6">
        <w:rPr>
          <w:rFonts w:cs="Times New Roman"/>
        </w:rPr>
        <w:t xml:space="preserve"> </w:t>
      </w:r>
      <w:r w:rsidR="004E592E">
        <w:rPr>
          <w:rFonts w:cs="Times New Roman"/>
        </w:rPr>
        <w:t>– Virtual</w:t>
      </w:r>
    </w:p>
    <w:p w14:paraId="48781981" w14:textId="3F7E8890" w:rsidR="008B509C" w:rsidRDefault="008B509C" w:rsidP="005353A6">
      <w:pPr>
        <w:pStyle w:val="BodyText"/>
        <w:numPr>
          <w:ilvl w:val="0"/>
          <w:numId w:val="39"/>
        </w:numPr>
        <w:rPr>
          <w:rFonts w:cs="Times New Roman"/>
        </w:rPr>
      </w:pPr>
      <w:r w:rsidRPr="00C06DF6">
        <w:rPr>
          <w:rFonts w:cs="Times New Roman"/>
        </w:rPr>
        <w:t>Kennedy</w:t>
      </w:r>
      <w:r w:rsidR="00700436" w:rsidRPr="00C06DF6">
        <w:rPr>
          <w:rFonts w:cs="Times New Roman"/>
        </w:rPr>
        <w:t xml:space="preserve"> </w:t>
      </w:r>
      <w:r w:rsidR="00833467">
        <w:rPr>
          <w:rFonts w:cs="Times New Roman"/>
        </w:rPr>
        <w:t>–</w:t>
      </w:r>
      <w:r w:rsidR="0018660A" w:rsidRPr="00C06DF6">
        <w:rPr>
          <w:rFonts w:cs="Times New Roman"/>
        </w:rPr>
        <w:t xml:space="preserve"> Virtual</w:t>
      </w:r>
    </w:p>
    <w:p w14:paraId="1A6D9E5B" w14:textId="7A60C06D" w:rsidR="00E8589D" w:rsidRDefault="00E8589D" w:rsidP="00E8589D">
      <w:pPr>
        <w:pStyle w:val="BodyText"/>
        <w:rPr>
          <w:rFonts w:cs="Times New Roman"/>
        </w:rPr>
      </w:pPr>
    </w:p>
    <w:p w14:paraId="2D83CCB0" w14:textId="77777777" w:rsidR="00F42C63" w:rsidRDefault="00E8589D" w:rsidP="00F42C63">
      <w:pPr>
        <w:pStyle w:val="BodyText"/>
        <w:rPr>
          <w:rFonts w:cs="Times New Roman"/>
        </w:rPr>
      </w:pPr>
      <w:r>
        <w:rPr>
          <w:rFonts w:cs="Times New Roman"/>
          <w:b/>
          <w:w w:val="95"/>
        </w:rPr>
        <w:t>Non-Voting</w:t>
      </w:r>
      <w:r w:rsidR="00F42C63">
        <w:rPr>
          <w:rFonts w:cs="Times New Roman"/>
          <w:b/>
          <w:w w:val="95"/>
        </w:rPr>
        <w:tab/>
      </w:r>
      <w:r w:rsidR="00F42C63">
        <w:rPr>
          <w:rFonts w:cs="Times New Roman"/>
          <w:b/>
          <w:w w:val="95"/>
        </w:rPr>
        <w:tab/>
      </w:r>
      <w:r w:rsidR="00F42C63">
        <w:rPr>
          <w:rFonts w:cs="Times New Roman"/>
          <w:b/>
          <w:w w:val="95"/>
        </w:rPr>
        <w:tab/>
      </w:r>
      <w:r w:rsidR="00F42C63">
        <w:rPr>
          <w:rFonts w:cs="Times New Roman"/>
        </w:rPr>
        <w:t>M. Rizzo– Virtual</w:t>
      </w:r>
    </w:p>
    <w:p w14:paraId="5804CC62" w14:textId="6FCF4116" w:rsidR="00E8589D" w:rsidRDefault="00F42C63" w:rsidP="00F42C63">
      <w:pPr>
        <w:pStyle w:val="BodyText"/>
        <w:rPr>
          <w:rFonts w:cs="Times New Roman"/>
        </w:rPr>
      </w:pPr>
      <w:r>
        <w:rPr>
          <w:rFonts w:cs="Times New Roman"/>
          <w:b/>
          <w:w w:val="95"/>
        </w:rPr>
        <w:t>Trustee:</w:t>
      </w:r>
      <w:r w:rsidR="00E8589D" w:rsidRPr="00C06DF6">
        <w:rPr>
          <w:rFonts w:cs="Times New Roman"/>
          <w:b/>
          <w:w w:val="95"/>
        </w:rPr>
        <w:tab/>
      </w:r>
      <w:r w:rsidR="00E8589D" w:rsidRPr="00C06DF6">
        <w:rPr>
          <w:rFonts w:cs="Times New Roman"/>
          <w:b/>
          <w:w w:val="95"/>
        </w:rPr>
        <w:tab/>
      </w:r>
      <w:r w:rsidR="00E8589D" w:rsidRPr="00C06DF6">
        <w:rPr>
          <w:rFonts w:cs="Times New Roman"/>
          <w:b/>
          <w:w w:val="95"/>
        </w:rPr>
        <w:tab/>
      </w:r>
    </w:p>
    <w:p w14:paraId="6CC31EB7" w14:textId="49CCFCA3" w:rsidR="00E8589D" w:rsidRDefault="00E8589D" w:rsidP="00E8589D">
      <w:pPr>
        <w:pStyle w:val="BodyText"/>
        <w:rPr>
          <w:rFonts w:cs="Times New Roman"/>
        </w:rPr>
      </w:pPr>
    </w:p>
    <w:p w14:paraId="3C45D093" w14:textId="575BE9EA" w:rsidR="00833467" w:rsidRDefault="00833467" w:rsidP="00833467">
      <w:pPr>
        <w:pStyle w:val="BodyText"/>
        <w:rPr>
          <w:rFonts w:cs="Times New Roman"/>
        </w:rPr>
      </w:pPr>
    </w:p>
    <w:p w14:paraId="69E2B823" w14:textId="1F1EB361" w:rsidR="009F5561" w:rsidRDefault="00823C87" w:rsidP="00D5509E">
      <w:pPr>
        <w:pStyle w:val="BodyText"/>
        <w:rPr>
          <w:rFonts w:cs="Times New Roman"/>
        </w:rPr>
      </w:pPr>
      <w:r w:rsidRPr="00C06DF6">
        <w:rPr>
          <w:rFonts w:cs="Times New Roman"/>
          <w:b/>
          <w:w w:val="95"/>
        </w:rPr>
        <w:t>External</w:t>
      </w:r>
      <w:r w:rsidR="00FD7F1C" w:rsidRPr="00C06DF6">
        <w:rPr>
          <w:rFonts w:cs="Times New Roman"/>
          <w:b/>
          <w:w w:val="95"/>
        </w:rPr>
        <w:t xml:space="preserve"> Members:</w:t>
      </w:r>
      <w:r w:rsidR="00FD7F1C" w:rsidRPr="00C06DF6">
        <w:rPr>
          <w:rFonts w:cs="Times New Roman"/>
          <w:b/>
          <w:w w:val="95"/>
        </w:rPr>
        <w:tab/>
      </w:r>
      <w:r w:rsidR="0051241D" w:rsidRPr="00C06DF6">
        <w:rPr>
          <w:rFonts w:cs="Times New Roman"/>
        </w:rPr>
        <w:t>George Wedge</w:t>
      </w:r>
      <w:r w:rsidR="001252BC">
        <w:rPr>
          <w:rFonts w:cs="Times New Roman"/>
        </w:rPr>
        <w:t>, Chair</w:t>
      </w:r>
    </w:p>
    <w:p w14:paraId="2690F3FE" w14:textId="77F7829D" w:rsidR="00E661E2" w:rsidRDefault="009F5561" w:rsidP="0097718D">
      <w:pPr>
        <w:pStyle w:val="BodyText"/>
        <w:rPr>
          <w:rFonts w:cs="Times New Roman"/>
        </w:rPr>
      </w:pP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  <w:t>Geoffrey Feldman</w:t>
      </w:r>
      <w:r w:rsidR="001252BC">
        <w:rPr>
          <w:rFonts w:cs="Times New Roman"/>
        </w:rPr>
        <w:t>, Vice-Chair</w:t>
      </w:r>
      <w:r w:rsidRPr="009F5561">
        <w:rPr>
          <w:rFonts w:cs="Times New Roman"/>
        </w:rPr>
        <w:t xml:space="preserve"> -</w:t>
      </w:r>
      <w:r>
        <w:rPr>
          <w:rFonts w:cs="Times New Roman"/>
        </w:rPr>
        <w:t xml:space="preserve"> Virtual</w:t>
      </w:r>
      <w:r w:rsidR="007D23F9" w:rsidRPr="00C06DF6">
        <w:rPr>
          <w:rFonts w:cs="Times New Roman"/>
        </w:rPr>
        <w:t xml:space="preserve"> </w:t>
      </w:r>
    </w:p>
    <w:p w14:paraId="6D5AC4FB" w14:textId="0D50131D" w:rsidR="00E8589D" w:rsidRDefault="00E8589D" w:rsidP="0097718D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M. Battaglia - Virtual</w:t>
      </w:r>
    </w:p>
    <w:p w14:paraId="4CE5ECD9" w14:textId="00A4F451" w:rsidR="009F5561" w:rsidRPr="00C06DF6" w:rsidRDefault="004E592E" w:rsidP="00E8589D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M. Da</w:t>
      </w:r>
      <w:r w:rsidR="00E8589D">
        <w:rPr>
          <w:rFonts w:cs="Times New Roman"/>
        </w:rPr>
        <w:t xml:space="preserve"> </w:t>
      </w:r>
      <w:r>
        <w:rPr>
          <w:rFonts w:cs="Times New Roman"/>
        </w:rPr>
        <w:t>Costa - Virtual</w:t>
      </w:r>
    </w:p>
    <w:p w14:paraId="42B937F8" w14:textId="688C1ED9" w:rsidR="00E661E2" w:rsidRDefault="00704EF5" w:rsidP="00552820">
      <w:pPr>
        <w:pStyle w:val="BodyText"/>
        <w:ind w:left="2260" w:right="3548" w:firstLine="620"/>
        <w:rPr>
          <w:rFonts w:cs="Times New Roman"/>
        </w:rPr>
      </w:pPr>
      <w:r w:rsidRPr="00C06DF6">
        <w:rPr>
          <w:rFonts w:cs="Times New Roman"/>
        </w:rPr>
        <w:t>Lori Mastrogiuseppe</w:t>
      </w:r>
      <w:r w:rsidR="0018660A" w:rsidRPr="00C06DF6">
        <w:rPr>
          <w:rFonts w:cs="Times New Roman"/>
        </w:rPr>
        <w:t xml:space="preserve"> </w:t>
      </w:r>
      <w:r w:rsidR="00D5509E" w:rsidRPr="00C06DF6">
        <w:rPr>
          <w:rFonts w:cs="Times New Roman"/>
        </w:rPr>
        <w:t>–</w:t>
      </w:r>
      <w:r w:rsidR="0018660A" w:rsidRPr="00C06DF6">
        <w:rPr>
          <w:rFonts w:cs="Times New Roman"/>
        </w:rPr>
        <w:t xml:space="preserve"> Virtual</w:t>
      </w:r>
    </w:p>
    <w:p w14:paraId="62884B6A" w14:textId="06F3F3F4" w:rsidR="009F5561" w:rsidRPr="00C06DF6" w:rsidRDefault="009F5561" w:rsidP="00552820">
      <w:pPr>
        <w:pStyle w:val="BodyText"/>
        <w:ind w:left="2260" w:right="3548" w:firstLine="620"/>
        <w:rPr>
          <w:rFonts w:cs="Times New Roman"/>
        </w:rPr>
      </w:pPr>
      <w:r w:rsidRPr="00434268">
        <w:rPr>
          <w:rFonts w:cs="Times New Roman"/>
        </w:rPr>
        <w:t>Lisa McMahon</w:t>
      </w:r>
      <w:r w:rsidR="004E592E" w:rsidRPr="00434268">
        <w:rPr>
          <w:rFonts w:cs="Times New Roman"/>
        </w:rPr>
        <w:t xml:space="preserve"> - Virtual</w:t>
      </w:r>
    </w:p>
    <w:p w14:paraId="622E0DC9" w14:textId="03CB01F0" w:rsidR="00552820" w:rsidRPr="00C06DF6" w:rsidRDefault="00552820" w:rsidP="00FD7F1C">
      <w:pPr>
        <w:pStyle w:val="BodyText"/>
        <w:ind w:left="2160" w:right="3977" w:firstLine="720"/>
        <w:rPr>
          <w:rFonts w:cs="Times New Roman"/>
        </w:rPr>
      </w:pPr>
      <w:r w:rsidRPr="00C06DF6">
        <w:rPr>
          <w:rFonts w:cs="Times New Roman"/>
        </w:rPr>
        <w:t>T</w:t>
      </w:r>
      <w:r w:rsidR="00351A52" w:rsidRPr="00C06DF6">
        <w:rPr>
          <w:rFonts w:cs="Times New Roman"/>
        </w:rPr>
        <w:t>yler</w:t>
      </w:r>
      <w:r w:rsidRPr="00C06DF6">
        <w:rPr>
          <w:rFonts w:cs="Times New Roman"/>
        </w:rPr>
        <w:t xml:space="preserve"> Munro</w:t>
      </w:r>
      <w:r w:rsidR="006D7EB7" w:rsidRPr="00C06DF6">
        <w:rPr>
          <w:rFonts w:cs="Times New Roman"/>
        </w:rPr>
        <w:t xml:space="preserve"> </w:t>
      </w:r>
      <w:r w:rsidR="004E592E">
        <w:rPr>
          <w:rFonts w:cs="Times New Roman"/>
        </w:rPr>
        <w:t>- Virtual</w:t>
      </w:r>
    </w:p>
    <w:p w14:paraId="4DC1AA87" w14:textId="14C4FA12" w:rsidR="008B509C" w:rsidRPr="00C06DF6" w:rsidRDefault="008B509C" w:rsidP="00D5509E">
      <w:pPr>
        <w:pStyle w:val="BodyText"/>
        <w:ind w:left="2160" w:right="2902" w:firstLine="720"/>
        <w:rPr>
          <w:rFonts w:cs="Times New Roman"/>
        </w:rPr>
      </w:pPr>
      <w:r w:rsidRPr="00C06DF6">
        <w:rPr>
          <w:rFonts w:cs="Times New Roman"/>
        </w:rPr>
        <w:t>D</w:t>
      </w:r>
      <w:r w:rsidR="00D5509E" w:rsidRPr="00C06DF6">
        <w:rPr>
          <w:rFonts w:cs="Times New Roman"/>
        </w:rPr>
        <w:t>eborah</w:t>
      </w:r>
      <w:r w:rsidR="00351A52" w:rsidRPr="00C06DF6">
        <w:rPr>
          <w:rFonts w:cs="Times New Roman"/>
        </w:rPr>
        <w:t xml:space="preserve"> </w:t>
      </w:r>
      <w:r w:rsidRPr="00C06DF6">
        <w:rPr>
          <w:rFonts w:cs="Times New Roman"/>
        </w:rPr>
        <w:t>Nightingale</w:t>
      </w:r>
      <w:r w:rsidR="00D5509E" w:rsidRPr="00C06DF6">
        <w:rPr>
          <w:rFonts w:cs="Times New Roman"/>
        </w:rPr>
        <w:t xml:space="preserve"> - </w:t>
      </w:r>
      <w:r w:rsidR="0018660A" w:rsidRPr="00C06DF6">
        <w:rPr>
          <w:rFonts w:cs="Times New Roman"/>
        </w:rPr>
        <w:t>Virtual</w:t>
      </w:r>
    </w:p>
    <w:p w14:paraId="0832D559" w14:textId="0C2BA353" w:rsidR="00D5509E" w:rsidRPr="00C06DF6" w:rsidRDefault="00D5509E" w:rsidP="00FD7F1C">
      <w:pPr>
        <w:pStyle w:val="BodyText"/>
        <w:ind w:left="2160" w:right="3977" w:firstLine="720"/>
        <w:rPr>
          <w:rFonts w:cs="Times New Roman"/>
        </w:rPr>
      </w:pPr>
      <w:r w:rsidRPr="00C06DF6">
        <w:rPr>
          <w:rFonts w:cs="Times New Roman"/>
        </w:rPr>
        <w:t>Mary Pugh - Virtual</w:t>
      </w:r>
    </w:p>
    <w:p w14:paraId="79A810FD" w14:textId="775F961D" w:rsidR="001B2F89" w:rsidRPr="00C06DF6" w:rsidRDefault="001B2F89" w:rsidP="008B509C">
      <w:pPr>
        <w:pStyle w:val="BodyText"/>
        <w:ind w:left="0" w:right="3977"/>
        <w:rPr>
          <w:rFonts w:cs="Times New Roman"/>
        </w:rPr>
      </w:pPr>
      <w:r w:rsidRPr="00C06DF6">
        <w:rPr>
          <w:rFonts w:cs="Times New Roman"/>
        </w:rPr>
        <w:tab/>
        <w:t xml:space="preserve">          </w:t>
      </w:r>
    </w:p>
    <w:p w14:paraId="75B1219E" w14:textId="77777777" w:rsidR="00E8589D" w:rsidRPr="00C06DF6" w:rsidRDefault="001B2F89" w:rsidP="00E8589D">
      <w:pPr>
        <w:pStyle w:val="BodyText"/>
        <w:ind w:right="3977"/>
        <w:rPr>
          <w:rFonts w:cs="Times New Roman"/>
        </w:rPr>
      </w:pPr>
      <w:r w:rsidRPr="00C06DF6">
        <w:rPr>
          <w:rFonts w:cs="Times New Roman"/>
          <w:b/>
        </w:rPr>
        <w:t>Staff:</w:t>
      </w:r>
      <w:r w:rsidRPr="00C06DF6">
        <w:rPr>
          <w:rFonts w:cs="Times New Roman"/>
          <w:b/>
        </w:rPr>
        <w:tab/>
      </w:r>
      <w:r w:rsidR="00C62900" w:rsidRPr="00C06DF6">
        <w:rPr>
          <w:rFonts w:cs="Times New Roman"/>
          <w:b/>
        </w:rPr>
        <w:tab/>
      </w:r>
      <w:r w:rsidR="00FD7F1C" w:rsidRPr="00C06DF6">
        <w:rPr>
          <w:rFonts w:cs="Times New Roman"/>
          <w:b/>
        </w:rPr>
        <w:tab/>
      </w:r>
      <w:r w:rsidR="00E8589D" w:rsidRPr="00C06DF6">
        <w:rPr>
          <w:rFonts w:cs="Times New Roman"/>
        </w:rPr>
        <w:t>C. Fernandes</w:t>
      </w:r>
    </w:p>
    <w:p w14:paraId="2A88C5CD" w14:textId="276393D3" w:rsidR="00E8589D" w:rsidRPr="00E8589D" w:rsidRDefault="00E8589D" w:rsidP="00E8589D">
      <w:pPr>
        <w:pStyle w:val="BodyText"/>
        <w:ind w:left="2260" w:right="3977" w:firstLine="620"/>
        <w:rPr>
          <w:rFonts w:cs="Times New Roman"/>
          <w:bCs/>
        </w:rPr>
      </w:pPr>
      <w:r w:rsidRPr="00E8589D">
        <w:rPr>
          <w:rFonts w:cs="Times New Roman"/>
          <w:bCs/>
        </w:rPr>
        <w:t>F. Cifelli</w:t>
      </w:r>
    </w:p>
    <w:p w14:paraId="0DB96C51" w14:textId="7F84F3C5" w:rsidR="005400EB" w:rsidRPr="005400EB" w:rsidRDefault="005400EB" w:rsidP="00E8589D">
      <w:pPr>
        <w:pStyle w:val="BodyText"/>
        <w:ind w:left="2260" w:right="3977" w:firstLine="620"/>
        <w:rPr>
          <w:rFonts w:cs="Times New Roman"/>
          <w:bCs/>
        </w:rPr>
      </w:pPr>
      <w:r w:rsidRPr="005400EB">
        <w:rPr>
          <w:rFonts w:cs="Times New Roman"/>
          <w:bCs/>
        </w:rPr>
        <w:t>A. Coke</w:t>
      </w:r>
    </w:p>
    <w:p w14:paraId="1FAAC98C" w14:textId="70F43BAB" w:rsidR="009005D0" w:rsidRPr="00C06DF6" w:rsidRDefault="00590E79" w:rsidP="005400EB">
      <w:pPr>
        <w:pStyle w:val="BodyText"/>
        <w:ind w:left="2260" w:right="3977" w:firstLine="620"/>
        <w:rPr>
          <w:rFonts w:cs="Times New Roman"/>
        </w:rPr>
      </w:pPr>
      <w:r w:rsidRPr="00C06DF6">
        <w:rPr>
          <w:rFonts w:cs="Times New Roman"/>
        </w:rPr>
        <w:t>V. Cocco</w:t>
      </w:r>
    </w:p>
    <w:p w14:paraId="6EBF7404" w14:textId="01F93A97" w:rsidR="002C633B" w:rsidRPr="00C06DF6" w:rsidRDefault="00641A0E" w:rsidP="00D27630">
      <w:pPr>
        <w:pStyle w:val="BodyText"/>
        <w:ind w:right="3977"/>
        <w:rPr>
          <w:rFonts w:cs="Times New Roman"/>
        </w:rPr>
      </w:pP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Pr="00C06DF6">
        <w:rPr>
          <w:rFonts w:cs="Times New Roman"/>
        </w:rPr>
        <w:tab/>
      </w:r>
      <w:r w:rsidR="00D27630" w:rsidRPr="00434268">
        <w:rPr>
          <w:rFonts w:cs="Times New Roman"/>
        </w:rPr>
        <w:t>M. Gendron</w:t>
      </w:r>
    </w:p>
    <w:p w14:paraId="14EB3275" w14:textId="231B8AE6" w:rsidR="001B2F89" w:rsidRDefault="00590E79" w:rsidP="00FD7F1C">
      <w:pPr>
        <w:pStyle w:val="BodyText"/>
        <w:ind w:left="720" w:right="3977"/>
        <w:rPr>
          <w:rFonts w:cs="Times New Roman"/>
        </w:rPr>
      </w:pPr>
      <w:r w:rsidRPr="00C06DF6">
        <w:rPr>
          <w:rFonts w:cs="Times New Roman"/>
          <w:b/>
        </w:rPr>
        <w:tab/>
      </w:r>
      <w:r w:rsidRPr="00C06DF6">
        <w:rPr>
          <w:rFonts w:cs="Times New Roman"/>
          <w:b/>
        </w:rPr>
        <w:tab/>
        <w:t xml:space="preserve">          </w:t>
      </w:r>
      <w:r w:rsidR="00443CB4" w:rsidRPr="00C06DF6">
        <w:rPr>
          <w:rFonts w:cs="Times New Roman"/>
        </w:rPr>
        <w:t>M. Meehan</w:t>
      </w:r>
    </w:p>
    <w:p w14:paraId="72AC7185" w14:textId="51CE4B31" w:rsidR="009F5561" w:rsidRPr="00C06DF6" w:rsidRDefault="009F5561" w:rsidP="00FD7F1C">
      <w:pPr>
        <w:pStyle w:val="BodyText"/>
        <w:ind w:left="720" w:right="397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R. Macchia</w:t>
      </w:r>
    </w:p>
    <w:p w14:paraId="2F88421D" w14:textId="72277489" w:rsidR="001B2F89" w:rsidRDefault="002C633B" w:rsidP="00FD7F1C">
      <w:pPr>
        <w:pStyle w:val="BodyText"/>
        <w:ind w:left="2780" w:right="3977"/>
        <w:rPr>
          <w:rFonts w:cs="Times New Roman"/>
        </w:rPr>
      </w:pPr>
      <w:r w:rsidRPr="00C06DF6">
        <w:rPr>
          <w:rFonts w:cs="Times New Roman"/>
        </w:rPr>
        <w:t xml:space="preserve"> </w:t>
      </w:r>
      <w:r w:rsidR="001B2F89" w:rsidRPr="00C06DF6">
        <w:rPr>
          <w:rFonts w:cs="Times New Roman"/>
        </w:rPr>
        <w:t>J. Mirabella</w:t>
      </w:r>
    </w:p>
    <w:p w14:paraId="6EAE8E86" w14:textId="0627577B" w:rsidR="009F5561" w:rsidRPr="00C06DF6" w:rsidRDefault="009F5561" w:rsidP="00FD7F1C">
      <w:pPr>
        <w:pStyle w:val="BodyText"/>
        <w:ind w:left="2780" w:right="3977"/>
        <w:rPr>
          <w:rFonts w:cs="Times New Roman"/>
        </w:rPr>
      </w:pPr>
      <w:r>
        <w:rPr>
          <w:rFonts w:cs="Times New Roman"/>
        </w:rPr>
        <w:t xml:space="preserve"> D. Reid</w:t>
      </w:r>
    </w:p>
    <w:p w14:paraId="22CA7B19" w14:textId="204AF469" w:rsidR="001B2F89" w:rsidRPr="00C06DF6" w:rsidRDefault="001B2F89" w:rsidP="00FD7F1C">
      <w:pPr>
        <w:pStyle w:val="BodyText"/>
        <w:ind w:left="2880" w:right="3977"/>
        <w:rPr>
          <w:rFonts w:cs="Times New Roman"/>
        </w:rPr>
      </w:pPr>
      <w:r w:rsidRPr="00C06DF6">
        <w:rPr>
          <w:rFonts w:cs="Times New Roman"/>
        </w:rPr>
        <w:lastRenderedPageBreak/>
        <w:t>P. Stachiw</w:t>
      </w:r>
    </w:p>
    <w:p w14:paraId="002ECB53" w14:textId="77777777" w:rsidR="00641A0E" w:rsidRPr="00C06DF6" w:rsidRDefault="00641A0E" w:rsidP="00FD7F1C">
      <w:pPr>
        <w:pStyle w:val="BodyText"/>
        <w:ind w:left="2880" w:right="3977"/>
        <w:rPr>
          <w:rFonts w:cs="Times New Roman"/>
        </w:rPr>
      </w:pPr>
    </w:p>
    <w:p w14:paraId="75B706C3" w14:textId="059BEEA2" w:rsidR="001B2F89" w:rsidRDefault="00E8589D" w:rsidP="00FD7F1C">
      <w:pPr>
        <w:pStyle w:val="BodyText"/>
        <w:ind w:left="2160" w:right="855" w:firstLine="720"/>
        <w:rPr>
          <w:rFonts w:cs="Times New Roman"/>
        </w:rPr>
      </w:pPr>
      <w:r>
        <w:rPr>
          <w:rFonts w:cs="Times New Roman"/>
        </w:rPr>
        <w:t>S. Pellegrini</w:t>
      </w:r>
      <w:r w:rsidR="001B2F89" w:rsidRPr="00C06DF6">
        <w:rPr>
          <w:rFonts w:cs="Times New Roman"/>
        </w:rPr>
        <w:t xml:space="preserve">, </w:t>
      </w:r>
      <w:r w:rsidR="00DC00DC" w:rsidRPr="00C06DF6">
        <w:rPr>
          <w:rFonts w:cs="Times New Roman"/>
        </w:rPr>
        <w:t>Acting</w:t>
      </w:r>
      <w:r w:rsidR="00B2215A" w:rsidRPr="00C06DF6">
        <w:rPr>
          <w:rFonts w:cs="Times New Roman"/>
        </w:rPr>
        <w:t xml:space="preserve"> Recording Secretary</w:t>
      </w:r>
    </w:p>
    <w:p w14:paraId="4A1E7E7D" w14:textId="0EE75FC0" w:rsidR="00E8589D" w:rsidRDefault="00E8589D" w:rsidP="00FD7F1C">
      <w:pPr>
        <w:pStyle w:val="BodyText"/>
        <w:ind w:left="2160" w:right="855" w:firstLine="720"/>
        <w:rPr>
          <w:rFonts w:cs="Times New Roman"/>
        </w:rPr>
      </w:pPr>
    </w:p>
    <w:p w14:paraId="7884826B" w14:textId="26C40252" w:rsidR="00E8589D" w:rsidRDefault="00E8589D" w:rsidP="00E8589D">
      <w:pPr>
        <w:pStyle w:val="BodyText"/>
        <w:ind w:right="855"/>
        <w:rPr>
          <w:rFonts w:cs="Times New Roman"/>
        </w:rPr>
      </w:pPr>
      <w:r w:rsidRPr="006A215F">
        <w:rPr>
          <w:rFonts w:cs="Times New Roman"/>
          <w:b/>
          <w:bCs/>
        </w:rPr>
        <w:t>External Guest: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6A215F">
        <w:rPr>
          <w:rFonts w:cs="Times New Roman"/>
        </w:rPr>
        <w:t>A. Robertson, Parliamentarian</w:t>
      </w:r>
    </w:p>
    <w:p w14:paraId="4899D29D" w14:textId="5031AE2C" w:rsidR="00E8589D" w:rsidRDefault="00E8589D" w:rsidP="00E8589D">
      <w:pPr>
        <w:pStyle w:val="BodyText"/>
        <w:ind w:right="855"/>
        <w:rPr>
          <w:rFonts w:cs="Times New Roman"/>
        </w:rPr>
      </w:pPr>
    </w:p>
    <w:p w14:paraId="1CF39F5C" w14:textId="77777777" w:rsidR="00E8589D" w:rsidRDefault="00E8589D" w:rsidP="00E8589D">
      <w:pPr>
        <w:pStyle w:val="BodyText"/>
        <w:ind w:right="855"/>
        <w:rPr>
          <w:rFonts w:cs="Times New Roman"/>
        </w:rPr>
      </w:pPr>
    </w:p>
    <w:p w14:paraId="5D50F029" w14:textId="77777777" w:rsidR="00E8589D" w:rsidRDefault="00E8589D" w:rsidP="00FD7F1C">
      <w:pPr>
        <w:pStyle w:val="BodyText"/>
        <w:ind w:left="2160" w:right="855" w:firstLine="720"/>
        <w:rPr>
          <w:rFonts w:cs="Times New Roman"/>
        </w:rPr>
      </w:pPr>
    </w:p>
    <w:p w14:paraId="6501271F" w14:textId="497F1D64" w:rsidR="004B23F5" w:rsidRPr="00C06DF6" w:rsidRDefault="00FB39B7" w:rsidP="004B23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23F5" w:rsidRPr="00C06DF6">
        <w:rPr>
          <w:sz w:val="28"/>
          <w:szCs w:val="28"/>
        </w:rPr>
        <w:t>.</w:t>
      </w:r>
      <w:r w:rsidR="004B23F5" w:rsidRPr="00C06DF6">
        <w:rPr>
          <w:sz w:val="28"/>
          <w:szCs w:val="28"/>
        </w:rPr>
        <w:tab/>
      </w:r>
      <w:r w:rsidR="004B23F5" w:rsidRPr="00C06DF6">
        <w:rPr>
          <w:b/>
          <w:sz w:val="28"/>
          <w:szCs w:val="28"/>
        </w:rPr>
        <w:t xml:space="preserve">Roll Call </w:t>
      </w:r>
      <w:r w:rsidR="00BB61BB" w:rsidRPr="00C06DF6">
        <w:rPr>
          <w:b/>
          <w:sz w:val="28"/>
          <w:szCs w:val="28"/>
        </w:rPr>
        <w:t>and</w:t>
      </w:r>
      <w:r w:rsidR="004B23F5" w:rsidRPr="00C06DF6">
        <w:rPr>
          <w:b/>
          <w:sz w:val="28"/>
          <w:szCs w:val="28"/>
        </w:rPr>
        <w:t xml:space="preserve"> Apologies</w:t>
      </w:r>
    </w:p>
    <w:p w14:paraId="7846C479" w14:textId="77777777" w:rsidR="004B23F5" w:rsidRPr="00C06DF6" w:rsidRDefault="004B23F5" w:rsidP="004B23F5">
      <w:pPr>
        <w:spacing w:after="0" w:line="240" w:lineRule="auto"/>
        <w:rPr>
          <w:b/>
          <w:sz w:val="28"/>
          <w:szCs w:val="28"/>
        </w:rPr>
      </w:pPr>
    </w:p>
    <w:p w14:paraId="559DE1BF" w14:textId="211ED47E" w:rsidR="00E8589D" w:rsidRPr="00E8589D" w:rsidRDefault="004B23F5" w:rsidP="005353A6">
      <w:pPr>
        <w:pStyle w:val="Heading10"/>
        <w:spacing w:before="0" w:after="0"/>
        <w:ind w:left="720" w:hanging="720"/>
      </w:pPr>
      <w:r w:rsidRPr="00C06DF6">
        <w:rPr>
          <w:szCs w:val="28"/>
        </w:rPr>
        <w:tab/>
      </w:r>
      <w:r w:rsidR="00E8589D">
        <w:rPr>
          <w:szCs w:val="28"/>
        </w:rPr>
        <w:t>Trustee Di Giorgio sent his</w:t>
      </w:r>
      <w:r w:rsidR="00B9750C" w:rsidRPr="006A215F">
        <w:rPr>
          <w:szCs w:val="28"/>
        </w:rPr>
        <w:t xml:space="preserve"> regrets</w:t>
      </w:r>
      <w:r w:rsidR="00E12325" w:rsidRPr="006A215F">
        <w:rPr>
          <w:szCs w:val="28"/>
        </w:rPr>
        <w:t>.</w:t>
      </w:r>
      <w:r w:rsidR="00F42C63">
        <w:rPr>
          <w:szCs w:val="28"/>
        </w:rPr>
        <w:t xml:space="preserve"> </w:t>
      </w:r>
      <w:r w:rsidR="00A314DE" w:rsidRPr="00A314DE">
        <w:rPr>
          <w:szCs w:val="28"/>
        </w:rPr>
        <w:t>Wendy Layton was absent.</w:t>
      </w:r>
    </w:p>
    <w:p w14:paraId="5189F58F" w14:textId="77777777" w:rsidR="004B23F5" w:rsidRPr="00C06DF6" w:rsidRDefault="004B23F5" w:rsidP="004B23F5">
      <w:pPr>
        <w:rPr>
          <w:sz w:val="28"/>
          <w:szCs w:val="28"/>
        </w:rPr>
      </w:pPr>
    </w:p>
    <w:p w14:paraId="1E763B44" w14:textId="3B345F09" w:rsidR="004125F1" w:rsidRPr="00C06DF6" w:rsidRDefault="00E113D2" w:rsidP="005171B8">
      <w:pPr>
        <w:pStyle w:val="BodyText"/>
        <w:ind w:left="0"/>
        <w:rPr>
          <w:rFonts w:cs="Times New Roman"/>
          <w:b/>
        </w:rPr>
      </w:pPr>
      <w:r w:rsidRPr="00C06DF6">
        <w:rPr>
          <w:rFonts w:cs="Times New Roman"/>
          <w:b/>
        </w:rPr>
        <w:t>4</w:t>
      </w:r>
      <w:r w:rsidR="002F6D14" w:rsidRPr="00C06DF6">
        <w:rPr>
          <w:rFonts w:cs="Times New Roman"/>
          <w:b/>
        </w:rPr>
        <w:t>.</w:t>
      </w:r>
      <w:r w:rsidR="002F6D14" w:rsidRPr="00C06DF6">
        <w:rPr>
          <w:rFonts w:cs="Times New Roman"/>
          <w:b/>
        </w:rPr>
        <w:tab/>
      </w:r>
      <w:r w:rsidR="00CA5A05" w:rsidRPr="00C06DF6">
        <w:rPr>
          <w:rFonts w:cs="Times New Roman"/>
          <w:b/>
        </w:rPr>
        <w:t>Approval of the Agenda</w:t>
      </w:r>
    </w:p>
    <w:p w14:paraId="5CDA4B93" w14:textId="77777777" w:rsidR="00070C37" w:rsidRPr="00C06DF6" w:rsidRDefault="00070C37" w:rsidP="005171B8">
      <w:pPr>
        <w:pStyle w:val="BodyText"/>
        <w:ind w:left="0"/>
        <w:rPr>
          <w:rFonts w:cs="Times New Roman"/>
        </w:rPr>
      </w:pPr>
    </w:p>
    <w:p w14:paraId="5EDCFBF0" w14:textId="016FA6B0" w:rsidR="00434268" w:rsidRDefault="004125F1" w:rsidP="00666D9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  <w:r w:rsidRPr="003D731C">
        <w:rPr>
          <w:rFonts w:ascii="Times New Roman" w:hAnsi="Times New Roman" w:cs="Times New Roman"/>
          <w:sz w:val="28"/>
          <w:szCs w:val="28"/>
        </w:rPr>
        <w:t xml:space="preserve">MOVED by </w:t>
      </w:r>
      <w:r w:rsidR="0008673E">
        <w:rPr>
          <w:rFonts w:ascii="Times New Roman" w:hAnsi="Times New Roman" w:cs="Times New Roman"/>
          <w:sz w:val="28"/>
          <w:szCs w:val="28"/>
        </w:rPr>
        <w:t>Trustee Crawford</w:t>
      </w:r>
      <w:r w:rsidR="00FA4A4E" w:rsidRPr="003D731C">
        <w:rPr>
          <w:rFonts w:ascii="Times New Roman" w:hAnsi="Times New Roman" w:cs="Times New Roman"/>
          <w:sz w:val="28"/>
          <w:szCs w:val="28"/>
        </w:rPr>
        <w:t xml:space="preserve">, seconded by </w:t>
      </w:r>
      <w:r w:rsidR="007330BF" w:rsidRPr="003D731C">
        <w:rPr>
          <w:rFonts w:ascii="Times New Roman" w:hAnsi="Times New Roman" w:cs="Times New Roman"/>
          <w:sz w:val="28"/>
          <w:szCs w:val="28"/>
        </w:rPr>
        <w:t>T</w:t>
      </w:r>
      <w:r w:rsidR="00646CF5" w:rsidRPr="003D731C">
        <w:rPr>
          <w:rFonts w:ascii="Times New Roman" w:hAnsi="Times New Roman" w:cs="Times New Roman"/>
          <w:sz w:val="28"/>
          <w:szCs w:val="28"/>
        </w:rPr>
        <w:t xml:space="preserve">rustee </w:t>
      </w:r>
      <w:r w:rsidR="0008673E">
        <w:rPr>
          <w:rFonts w:ascii="Times New Roman" w:hAnsi="Times New Roman" w:cs="Times New Roman"/>
          <w:sz w:val="28"/>
          <w:szCs w:val="28"/>
        </w:rPr>
        <w:t>Kennedy</w:t>
      </w:r>
      <w:r w:rsidRPr="003D731C">
        <w:rPr>
          <w:rFonts w:ascii="Times New Roman" w:hAnsi="Times New Roman" w:cs="Times New Roman"/>
          <w:sz w:val="28"/>
          <w:szCs w:val="28"/>
        </w:rPr>
        <w:t>, that the Agenda</w:t>
      </w:r>
      <w:r w:rsidR="00F42C63">
        <w:rPr>
          <w:rFonts w:ascii="Times New Roman" w:hAnsi="Times New Roman" w:cs="Times New Roman"/>
          <w:sz w:val="28"/>
          <w:szCs w:val="28"/>
        </w:rPr>
        <w:t>,</w:t>
      </w:r>
      <w:r w:rsidR="0008673E" w:rsidRPr="0008673E">
        <w:rPr>
          <w:rFonts w:ascii="Times New Roman" w:hAnsi="Times New Roman" w:cs="Times New Roman"/>
          <w:sz w:val="28"/>
          <w:szCs w:val="28"/>
        </w:rPr>
        <w:t xml:space="preserve"> as amended to include the Addendum</w:t>
      </w:r>
      <w:r w:rsidR="00F42C63">
        <w:rPr>
          <w:rFonts w:ascii="Times New Roman" w:hAnsi="Times New Roman" w:cs="Times New Roman"/>
          <w:sz w:val="28"/>
          <w:szCs w:val="28"/>
        </w:rPr>
        <w:t>,</w:t>
      </w:r>
      <w:r w:rsidR="0008673E" w:rsidRPr="0008673E">
        <w:rPr>
          <w:rFonts w:ascii="Times New Roman" w:hAnsi="Times New Roman" w:cs="Times New Roman"/>
          <w:sz w:val="28"/>
          <w:szCs w:val="28"/>
        </w:rPr>
        <w:t xml:space="preserve"> be approved.</w:t>
      </w:r>
      <w:r w:rsidR="007330BF" w:rsidRPr="003D7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43FFC" w14:textId="28376F01" w:rsidR="00016235" w:rsidRDefault="00016235" w:rsidP="00666D9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3EBDFD4" w14:textId="27FF7390" w:rsidR="007330BF" w:rsidRDefault="0008673E" w:rsidP="00FD7F1C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Mary Pugh joined the virtual meeting at 7:19 pm.</w:t>
      </w:r>
    </w:p>
    <w:p w14:paraId="2FC73244" w14:textId="77777777" w:rsidR="0008673E" w:rsidRDefault="0008673E" w:rsidP="00FD7F1C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4AC45B32" w14:textId="77777777" w:rsidR="00A231B3" w:rsidRDefault="00A231B3" w:rsidP="006741BF">
      <w:pPr>
        <w:pStyle w:val="NoSpacing"/>
        <w:ind w:firstLine="720"/>
        <w:rPr>
          <w:sz w:val="28"/>
          <w:szCs w:val="28"/>
        </w:rPr>
      </w:pPr>
    </w:p>
    <w:p w14:paraId="62AFBD03" w14:textId="6A11DFD2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0AF307C4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287D9E5B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7630CCB7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4E50831" w14:textId="4485F90A" w:rsidR="0008673E" w:rsidRDefault="0008673E" w:rsidP="0008673E">
      <w:pPr>
        <w:spacing w:after="0" w:line="240" w:lineRule="auto"/>
        <w:ind w:left="720"/>
        <w:rPr>
          <w:sz w:val="28"/>
          <w:szCs w:val="28"/>
        </w:rPr>
      </w:pPr>
    </w:p>
    <w:p w14:paraId="78684DFB" w14:textId="75BA1749" w:rsidR="0006682F" w:rsidRDefault="0008673E" w:rsidP="00690E9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Mary Pugh did not respond/vote.</w:t>
      </w:r>
    </w:p>
    <w:p w14:paraId="7B4B3F93" w14:textId="10D2DD58" w:rsidR="0006682F" w:rsidRDefault="0006682F" w:rsidP="00690E91">
      <w:pPr>
        <w:spacing w:after="0"/>
        <w:ind w:left="720"/>
        <w:rPr>
          <w:sz w:val="28"/>
          <w:szCs w:val="28"/>
        </w:rPr>
      </w:pPr>
    </w:p>
    <w:p w14:paraId="05FBF233" w14:textId="69EB7A2F" w:rsidR="00681DA1" w:rsidRDefault="00681DA1" w:rsidP="00690E91">
      <w:pPr>
        <w:spacing w:after="0"/>
        <w:ind w:left="720"/>
        <w:rPr>
          <w:sz w:val="28"/>
          <w:szCs w:val="28"/>
        </w:rPr>
      </w:pPr>
    </w:p>
    <w:p w14:paraId="09BB41EE" w14:textId="77777777" w:rsidR="00A231B3" w:rsidRDefault="00A231B3" w:rsidP="00690E91">
      <w:pPr>
        <w:spacing w:after="0"/>
        <w:ind w:left="720"/>
        <w:rPr>
          <w:sz w:val="28"/>
          <w:szCs w:val="28"/>
        </w:rPr>
      </w:pPr>
    </w:p>
    <w:p w14:paraId="427143ED" w14:textId="4433BCED" w:rsidR="00FD7F1C" w:rsidRPr="00BC5B66" w:rsidRDefault="00FB39B7" w:rsidP="00AF07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C5B66">
        <w:rPr>
          <w:b/>
          <w:bCs/>
          <w:sz w:val="28"/>
          <w:szCs w:val="28"/>
        </w:rPr>
        <w:t>.</w:t>
      </w:r>
      <w:r w:rsidR="00BC5B66" w:rsidRPr="00BC5B66">
        <w:rPr>
          <w:b/>
          <w:bCs/>
          <w:sz w:val="28"/>
          <w:szCs w:val="28"/>
        </w:rPr>
        <w:tab/>
      </w:r>
      <w:r w:rsidR="00E113D2" w:rsidRPr="00BC5B66">
        <w:rPr>
          <w:b/>
          <w:bCs/>
          <w:sz w:val="28"/>
          <w:szCs w:val="28"/>
        </w:rPr>
        <w:t>Declarations of Interest</w:t>
      </w:r>
    </w:p>
    <w:p w14:paraId="3736DFE2" w14:textId="77777777" w:rsidR="00FD7F1C" w:rsidRPr="00C06DF6" w:rsidRDefault="00FD7F1C" w:rsidP="00FD7F1C">
      <w:pPr>
        <w:spacing w:after="0" w:line="240" w:lineRule="auto"/>
        <w:rPr>
          <w:b/>
          <w:sz w:val="28"/>
          <w:szCs w:val="28"/>
        </w:rPr>
      </w:pPr>
    </w:p>
    <w:p w14:paraId="35536879" w14:textId="77777777" w:rsidR="0008673E" w:rsidRPr="00C06DF6" w:rsidRDefault="0008673E" w:rsidP="0008673E">
      <w:pPr>
        <w:spacing w:after="0" w:line="240" w:lineRule="auto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>There were none.</w:t>
      </w:r>
    </w:p>
    <w:p w14:paraId="383E2D30" w14:textId="7E741068" w:rsidR="004D079E" w:rsidRDefault="004D079E" w:rsidP="0012671D">
      <w:pPr>
        <w:spacing w:after="0" w:line="240" w:lineRule="auto"/>
        <w:ind w:left="720"/>
        <w:rPr>
          <w:sz w:val="28"/>
          <w:szCs w:val="28"/>
        </w:rPr>
      </w:pPr>
    </w:p>
    <w:p w14:paraId="45A65679" w14:textId="4510D35F" w:rsidR="000A452D" w:rsidRDefault="000A452D" w:rsidP="0012671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Lisa McMahon joined the virtual meeting at 7:22 pm.</w:t>
      </w:r>
    </w:p>
    <w:p w14:paraId="3189B3E9" w14:textId="6FDD0DAB" w:rsidR="000A452D" w:rsidRDefault="000A452D" w:rsidP="0012671D">
      <w:pPr>
        <w:spacing w:after="0" w:line="240" w:lineRule="auto"/>
        <w:ind w:left="720"/>
        <w:rPr>
          <w:sz w:val="28"/>
          <w:szCs w:val="28"/>
        </w:rPr>
      </w:pPr>
    </w:p>
    <w:p w14:paraId="6CA47812" w14:textId="77777777" w:rsidR="00F21BB8" w:rsidRDefault="00F21BB8" w:rsidP="00FD7F1C">
      <w:pPr>
        <w:pStyle w:val="Heading10"/>
        <w:spacing w:after="0" w:line="240" w:lineRule="auto"/>
        <w:ind w:left="720" w:hanging="720"/>
        <w:rPr>
          <w:b/>
          <w:szCs w:val="28"/>
        </w:rPr>
      </w:pPr>
    </w:p>
    <w:p w14:paraId="01BEDDEB" w14:textId="77777777" w:rsidR="00F21BB8" w:rsidRDefault="00F21BB8" w:rsidP="00FD7F1C">
      <w:pPr>
        <w:pStyle w:val="Heading10"/>
        <w:spacing w:after="0" w:line="240" w:lineRule="auto"/>
        <w:ind w:left="720" w:hanging="720"/>
        <w:rPr>
          <w:b/>
          <w:szCs w:val="28"/>
        </w:rPr>
      </w:pPr>
    </w:p>
    <w:p w14:paraId="6C91430C" w14:textId="7C9F2E44" w:rsidR="00FD7F1C" w:rsidRPr="00C06DF6" w:rsidRDefault="00FB39B7" w:rsidP="00FD7F1C">
      <w:pPr>
        <w:pStyle w:val="Heading10"/>
        <w:spacing w:after="0" w:line="240" w:lineRule="auto"/>
        <w:ind w:left="720" w:hanging="720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BC5B66">
        <w:rPr>
          <w:b/>
          <w:szCs w:val="28"/>
        </w:rPr>
        <w:t>.</w:t>
      </w:r>
      <w:r w:rsidR="00955DFC" w:rsidRPr="00C06DF6">
        <w:rPr>
          <w:b/>
          <w:szCs w:val="28"/>
        </w:rPr>
        <w:tab/>
      </w:r>
      <w:r w:rsidR="004125F1" w:rsidRPr="00C06DF6">
        <w:rPr>
          <w:b/>
          <w:szCs w:val="28"/>
        </w:rPr>
        <w:t xml:space="preserve">Approval </w:t>
      </w:r>
      <w:r w:rsidR="00977DCC" w:rsidRPr="00C06DF6">
        <w:rPr>
          <w:b/>
          <w:szCs w:val="28"/>
        </w:rPr>
        <w:t>and</w:t>
      </w:r>
      <w:r w:rsidR="004125F1" w:rsidRPr="00C06DF6">
        <w:rPr>
          <w:b/>
          <w:szCs w:val="28"/>
        </w:rPr>
        <w:t xml:space="preserve"> Signing of the Minutes</w:t>
      </w:r>
    </w:p>
    <w:p w14:paraId="33AD6D97" w14:textId="60E5D7B6" w:rsidR="005949C5" w:rsidRPr="00C06DF6" w:rsidRDefault="004125F1" w:rsidP="00376F35">
      <w:pPr>
        <w:pStyle w:val="Heading10"/>
        <w:spacing w:before="0" w:after="0" w:line="240" w:lineRule="auto"/>
        <w:ind w:left="720" w:hanging="720"/>
        <w:rPr>
          <w:b/>
          <w:szCs w:val="28"/>
        </w:rPr>
      </w:pPr>
      <w:r w:rsidRPr="00C06DF6">
        <w:rPr>
          <w:b/>
          <w:szCs w:val="28"/>
        </w:rPr>
        <w:t xml:space="preserve"> </w:t>
      </w:r>
    </w:p>
    <w:p w14:paraId="03B2F0DA" w14:textId="6CF6BC9A" w:rsidR="00422A0B" w:rsidRDefault="00721BDF" w:rsidP="008B794C">
      <w:pPr>
        <w:pStyle w:val="CommentText"/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</w:t>
      </w:r>
      <w:r w:rsidR="00AF07D6">
        <w:rPr>
          <w:sz w:val="28"/>
          <w:szCs w:val="28"/>
        </w:rPr>
        <w:t xml:space="preserve">by </w:t>
      </w:r>
      <w:r w:rsidR="0008673E">
        <w:rPr>
          <w:sz w:val="28"/>
          <w:szCs w:val="28"/>
        </w:rPr>
        <w:t>Deborah Nightingale</w:t>
      </w:r>
      <w:r w:rsidR="00977DCC" w:rsidRPr="00C06DF6">
        <w:rPr>
          <w:sz w:val="28"/>
          <w:szCs w:val="28"/>
        </w:rPr>
        <w:t>,</w:t>
      </w:r>
      <w:r w:rsidRPr="00C06DF6">
        <w:rPr>
          <w:sz w:val="28"/>
          <w:szCs w:val="28"/>
        </w:rPr>
        <w:t xml:space="preserve"> </w:t>
      </w:r>
      <w:r w:rsidR="00525AE8" w:rsidRPr="00C06DF6">
        <w:rPr>
          <w:sz w:val="28"/>
          <w:szCs w:val="28"/>
        </w:rPr>
        <w:t xml:space="preserve">seconded by </w:t>
      </w:r>
      <w:r w:rsidR="0008673E">
        <w:rPr>
          <w:sz w:val="28"/>
          <w:szCs w:val="28"/>
        </w:rPr>
        <w:t>Geoffrey Feldman</w:t>
      </w:r>
      <w:r w:rsidR="00070C37" w:rsidRPr="00C06DF6">
        <w:rPr>
          <w:sz w:val="28"/>
          <w:szCs w:val="28"/>
        </w:rPr>
        <w:t>,</w:t>
      </w:r>
      <w:r w:rsidR="007A149B" w:rsidRPr="00C06DF6">
        <w:rPr>
          <w:sz w:val="28"/>
          <w:szCs w:val="28"/>
        </w:rPr>
        <w:t xml:space="preserve"> </w:t>
      </w:r>
      <w:r w:rsidRPr="00C06DF6">
        <w:rPr>
          <w:sz w:val="28"/>
          <w:szCs w:val="28"/>
        </w:rPr>
        <w:t xml:space="preserve">that the </w:t>
      </w:r>
      <w:r w:rsidR="001D3366" w:rsidRPr="00C06DF6">
        <w:rPr>
          <w:sz w:val="28"/>
          <w:szCs w:val="28"/>
        </w:rPr>
        <w:t>Minutes of the</w:t>
      </w:r>
      <w:r w:rsidRPr="00C06DF6">
        <w:rPr>
          <w:sz w:val="28"/>
          <w:szCs w:val="28"/>
        </w:rPr>
        <w:t xml:space="preserve"> Meeting held </w:t>
      </w:r>
      <w:r w:rsidR="0008673E">
        <w:rPr>
          <w:sz w:val="28"/>
          <w:szCs w:val="28"/>
        </w:rPr>
        <w:t>January 19</w:t>
      </w:r>
      <w:r w:rsidR="0097718D">
        <w:rPr>
          <w:sz w:val="28"/>
          <w:szCs w:val="28"/>
        </w:rPr>
        <w:t>, 2022</w:t>
      </w:r>
      <w:r w:rsidR="001D3366" w:rsidRPr="00C06DF6">
        <w:rPr>
          <w:sz w:val="28"/>
          <w:szCs w:val="28"/>
        </w:rPr>
        <w:t xml:space="preserve"> be approved</w:t>
      </w:r>
      <w:r w:rsidR="0008673E">
        <w:rPr>
          <w:sz w:val="28"/>
          <w:szCs w:val="28"/>
        </w:rPr>
        <w:t>.</w:t>
      </w:r>
    </w:p>
    <w:p w14:paraId="54278B65" w14:textId="77777777" w:rsidR="0020377C" w:rsidRDefault="0020377C" w:rsidP="008B794C">
      <w:pPr>
        <w:pStyle w:val="CommentText"/>
        <w:spacing w:after="0"/>
        <w:ind w:left="720"/>
        <w:rPr>
          <w:sz w:val="28"/>
          <w:szCs w:val="28"/>
        </w:rPr>
      </w:pPr>
    </w:p>
    <w:p w14:paraId="76FD161E" w14:textId="664686FD" w:rsidR="00D35D31" w:rsidRDefault="00D35D31" w:rsidP="00164852">
      <w:pPr>
        <w:spacing w:after="0" w:line="240" w:lineRule="auto"/>
        <w:rPr>
          <w:sz w:val="28"/>
          <w:szCs w:val="28"/>
        </w:rPr>
      </w:pPr>
    </w:p>
    <w:p w14:paraId="51C05DD0" w14:textId="77777777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5BDBE52E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1DF3EFC7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32426582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4D64E23" w14:textId="3C806783" w:rsidR="00855390" w:rsidRDefault="00855390" w:rsidP="005235A5">
      <w:pPr>
        <w:pStyle w:val="NoSpacing"/>
        <w:ind w:left="7200" w:firstLine="720"/>
        <w:rPr>
          <w:sz w:val="28"/>
          <w:szCs w:val="28"/>
        </w:rPr>
      </w:pPr>
    </w:p>
    <w:p w14:paraId="250FDB6B" w14:textId="6C614EA4" w:rsidR="00855390" w:rsidRDefault="00855390" w:rsidP="005235A5">
      <w:pPr>
        <w:pStyle w:val="NoSpacing"/>
        <w:ind w:left="7200" w:firstLine="720"/>
        <w:rPr>
          <w:sz w:val="28"/>
          <w:szCs w:val="28"/>
        </w:rPr>
      </w:pPr>
    </w:p>
    <w:p w14:paraId="3F257E61" w14:textId="77777777" w:rsidR="00A321FE" w:rsidRPr="00A321FE" w:rsidRDefault="00A321FE" w:rsidP="00A321FE"/>
    <w:p w14:paraId="7D85E9AA" w14:textId="6CB073CD" w:rsidR="00FC150C" w:rsidRDefault="000A452D" w:rsidP="00FC150C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9</w:t>
      </w:r>
      <w:r w:rsidR="003325AD">
        <w:rPr>
          <w:b/>
          <w:szCs w:val="28"/>
        </w:rPr>
        <w:t>.</w:t>
      </w:r>
      <w:r w:rsidR="00FC150C" w:rsidRPr="00C06DF6">
        <w:rPr>
          <w:b/>
          <w:szCs w:val="28"/>
        </w:rPr>
        <w:tab/>
      </w:r>
      <w:r>
        <w:rPr>
          <w:b/>
          <w:szCs w:val="28"/>
        </w:rPr>
        <w:t>Notices of Motion</w:t>
      </w:r>
    </w:p>
    <w:p w14:paraId="4E6FC513" w14:textId="77777777" w:rsidR="00855390" w:rsidRPr="00855390" w:rsidRDefault="00855390" w:rsidP="00855390"/>
    <w:p w14:paraId="70A71471" w14:textId="131501B9" w:rsidR="00892DB1" w:rsidRDefault="00FC150C" w:rsidP="008B113E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 w:rsidR="000A452D">
        <w:rPr>
          <w:sz w:val="28"/>
          <w:szCs w:val="28"/>
        </w:rPr>
        <w:t>Deborah Nightingale</w:t>
      </w:r>
      <w:r w:rsidRPr="008B113E">
        <w:rPr>
          <w:sz w:val="28"/>
          <w:szCs w:val="28"/>
        </w:rPr>
        <w:t xml:space="preserve">, seconded by </w:t>
      </w:r>
      <w:r w:rsidR="000A452D">
        <w:rPr>
          <w:sz w:val="28"/>
          <w:szCs w:val="28"/>
        </w:rPr>
        <w:t>Melanie Battaglia</w:t>
      </w:r>
      <w:r w:rsidRPr="008B113E">
        <w:rPr>
          <w:sz w:val="28"/>
          <w:szCs w:val="28"/>
        </w:rPr>
        <w:t xml:space="preserve">, that Item </w:t>
      </w:r>
      <w:r w:rsidR="000A452D">
        <w:rPr>
          <w:sz w:val="28"/>
          <w:szCs w:val="28"/>
        </w:rPr>
        <w:t>9</w:t>
      </w:r>
      <w:r w:rsidRPr="008B113E">
        <w:rPr>
          <w:sz w:val="28"/>
          <w:szCs w:val="28"/>
        </w:rPr>
        <w:t>a) be adopted as follows:</w:t>
      </w:r>
      <w:r w:rsidR="008B113E">
        <w:rPr>
          <w:sz w:val="28"/>
          <w:szCs w:val="28"/>
        </w:rPr>
        <w:t xml:space="preserve"> </w:t>
      </w:r>
    </w:p>
    <w:p w14:paraId="6A6456BE" w14:textId="3D651BE6" w:rsidR="000A452D" w:rsidRPr="000A452D" w:rsidRDefault="000A452D" w:rsidP="000A452D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D331D" w:rsidRPr="00892DB1">
        <w:rPr>
          <w:b/>
          <w:bCs/>
          <w:sz w:val="28"/>
          <w:szCs w:val="28"/>
        </w:rPr>
        <w:t>a)</w:t>
      </w:r>
      <w:r w:rsidR="004D331D">
        <w:rPr>
          <w:sz w:val="28"/>
          <w:szCs w:val="28"/>
        </w:rPr>
        <w:t xml:space="preserve"> </w:t>
      </w:r>
      <w:r w:rsidR="004D331D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From Deborah Nightingale, representative for Bright Children Ontario Special Education regarding Daily Danger at St. Michael’s Choir School </w:t>
      </w:r>
      <w:r>
        <w:rPr>
          <w:sz w:val="28"/>
          <w:szCs w:val="28"/>
        </w:rPr>
        <w:t>wi</w:t>
      </w:r>
      <w:r w:rsidRPr="000A452D">
        <w:rPr>
          <w:sz w:val="28"/>
          <w:szCs w:val="28"/>
        </w:rPr>
        <w:t>ll be considered at the</w:t>
      </w:r>
      <w:r>
        <w:rPr>
          <w:sz w:val="28"/>
          <w:szCs w:val="28"/>
        </w:rPr>
        <w:t xml:space="preserve"> </w:t>
      </w:r>
      <w:r w:rsidRPr="000A452D">
        <w:rPr>
          <w:sz w:val="28"/>
          <w:szCs w:val="28"/>
        </w:rPr>
        <w:t>March 9, 2022 Special</w:t>
      </w:r>
      <w:r>
        <w:rPr>
          <w:sz w:val="28"/>
          <w:szCs w:val="28"/>
        </w:rPr>
        <w:t xml:space="preserve"> </w:t>
      </w:r>
      <w:r w:rsidRPr="000A452D">
        <w:rPr>
          <w:sz w:val="28"/>
          <w:szCs w:val="28"/>
        </w:rPr>
        <w:t>Education Advisory</w:t>
      </w:r>
      <w:r>
        <w:rPr>
          <w:sz w:val="28"/>
          <w:szCs w:val="28"/>
        </w:rPr>
        <w:t xml:space="preserve"> </w:t>
      </w:r>
      <w:r w:rsidRPr="000A452D">
        <w:rPr>
          <w:sz w:val="28"/>
          <w:szCs w:val="28"/>
        </w:rPr>
        <w:t xml:space="preserve">Committee Meeting. </w:t>
      </w:r>
    </w:p>
    <w:p w14:paraId="4ABAF5E2" w14:textId="508FCF44" w:rsidR="000A452D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The Toronto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Catholic District School Board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(TCDSB) has committed to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creating school communities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focused on the success, mental</w:t>
      </w:r>
      <w:r>
        <w:rPr>
          <w:sz w:val="28"/>
          <w:szCs w:val="28"/>
        </w:rPr>
        <w:t xml:space="preserve"> health </w:t>
      </w:r>
      <w:r w:rsidRPr="00240CD7">
        <w:rPr>
          <w:sz w:val="28"/>
          <w:szCs w:val="28"/>
        </w:rPr>
        <w:t>and well-being of all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students, including special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education students. The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TCDSB is committed to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providing safe, healthy and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welcoming learning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environments for all students;</w:t>
      </w:r>
    </w:p>
    <w:p w14:paraId="380F48B5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</w:p>
    <w:p w14:paraId="40B85FBB" w14:textId="67A5B3EF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Students require,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and parents expect a safe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learning environment for their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children at TCDSB schools;</w:t>
      </w:r>
    </w:p>
    <w:p w14:paraId="7C3D66F7" w14:textId="77777777" w:rsidR="000A452D" w:rsidRPr="00240CD7" w:rsidRDefault="000A452D" w:rsidP="000A452D">
      <w:pPr>
        <w:spacing w:after="0" w:line="240" w:lineRule="auto"/>
        <w:ind w:left="720" w:hanging="720"/>
        <w:rPr>
          <w:sz w:val="28"/>
          <w:szCs w:val="28"/>
        </w:rPr>
      </w:pPr>
    </w:p>
    <w:p w14:paraId="6314725C" w14:textId="1EBF35ED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There is a large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 xml:space="preserve">community of special education students, many of them identified as gifted, attending St Michael’s Choir School (Choir School); </w:t>
      </w:r>
    </w:p>
    <w:p w14:paraId="22742491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5CAB8CCA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There are unprecedented safety issues at the Choir School since August 2020 when the hotel across the street from the school was converted to a homeless shelter and later added a safe injection site there; </w:t>
      </w:r>
    </w:p>
    <w:p w14:paraId="3C45117A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40BC44F8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lastRenderedPageBreak/>
        <w:t>WHEREAS:</w:t>
      </w:r>
      <w:r w:rsidRPr="00240CD7">
        <w:rPr>
          <w:sz w:val="28"/>
          <w:szCs w:val="28"/>
        </w:rPr>
        <w:t xml:space="preserve"> Grade 3 to Grade 12 students at the Choir School are witnessing drug deals, and injections, assaults and public sex on the steps of their school every day; </w:t>
      </w:r>
    </w:p>
    <w:p w14:paraId="11AEBB28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774EB7EF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0A452D"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 xml:space="preserve">Caretakers and teachers find used needles, human waste and vandalism at the Choir School daily; </w:t>
      </w:r>
    </w:p>
    <w:p w14:paraId="21F333D4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0A1803FE" w14:textId="33C652B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There were </w:t>
      </w:r>
      <w:r w:rsidR="00F42C63">
        <w:rPr>
          <w:sz w:val="28"/>
          <w:szCs w:val="28"/>
        </w:rPr>
        <w:t>three</w:t>
      </w:r>
      <w:r w:rsidRPr="00240CD7">
        <w:rPr>
          <w:sz w:val="28"/>
          <w:szCs w:val="28"/>
        </w:rPr>
        <w:t xml:space="preserve"> very serious incidents involving gunfire in the immediate vicinity of the Choir School in December 2021; </w:t>
      </w:r>
    </w:p>
    <w:p w14:paraId="565DCEAF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67CEFE3E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TCDSB staff have known about this unsafe school environment since August 2020 and nothing effective has been done to protect students at the school; and </w:t>
      </w:r>
    </w:p>
    <w:p w14:paraId="0AFC753B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122A10B5" w14:textId="77777777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WHEREAS:</w:t>
      </w:r>
      <w:r w:rsidRPr="00240CD7">
        <w:rPr>
          <w:sz w:val="28"/>
          <w:szCs w:val="28"/>
        </w:rPr>
        <w:t xml:space="preserve"> Parents delegated to the TCDSB in October 2020 about this dangerous situation and the harassment is ongoing for students and teachers. </w:t>
      </w:r>
    </w:p>
    <w:p w14:paraId="72CFB309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251464D2" w14:textId="025BEA25" w:rsidR="000A452D" w:rsidRPr="00240CD7" w:rsidRDefault="000A452D" w:rsidP="000A452D">
      <w:pPr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THEREFORE BE IT RESOLVED THAT:</w:t>
      </w:r>
      <w:r w:rsidRPr="00240CD7">
        <w:rPr>
          <w:sz w:val="28"/>
          <w:szCs w:val="28"/>
        </w:rPr>
        <w:t xml:space="preserve"> SEAC urge and strongly recommend that the TCDSB affirm that it will protect its students at the Choir School and find a solution as soon as possible to safeguard the well-being of these students; and </w:t>
      </w:r>
    </w:p>
    <w:p w14:paraId="1A6C8C35" w14:textId="77777777" w:rsidR="000A452D" w:rsidRPr="00240CD7" w:rsidRDefault="000A452D" w:rsidP="000A452D">
      <w:pPr>
        <w:spacing w:after="0" w:line="240" w:lineRule="auto"/>
        <w:rPr>
          <w:sz w:val="28"/>
          <w:szCs w:val="28"/>
        </w:rPr>
      </w:pPr>
    </w:p>
    <w:p w14:paraId="46CAE22C" w14:textId="583D3B9D" w:rsidR="000A452D" w:rsidRPr="000A452D" w:rsidRDefault="000A452D" w:rsidP="000A452D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E80CEA">
        <w:rPr>
          <w:b/>
          <w:bCs/>
          <w:sz w:val="28"/>
          <w:szCs w:val="28"/>
        </w:rPr>
        <w:t>BE IT RESOLVED THAT:</w:t>
      </w:r>
      <w:r w:rsidRPr="00240CD7">
        <w:rPr>
          <w:sz w:val="28"/>
          <w:szCs w:val="28"/>
        </w:rPr>
        <w:t xml:space="preserve"> SEAC recommend that in order to protect these vulnerable students, the TCDSB move the Choir School to a safer location as soon as possible.</w:t>
      </w:r>
    </w:p>
    <w:p w14:paraId="46D4DD26" w14:textId="6F34C8F4" w:rsidR="004D331D" w:rsidRDefault="004D331D" w:rsidP="008B113E">
      <w:pPr>
        <w:ind w:left="720"/>
        <w:rPr>
          <w:sz w:val="28"/>
          <w:szCs w:val="28"/>
        </w:rPr>
      </w:pPr>
    </w:p>
    <w:p w14:paraId="05E19274" w14:textId="39BC1C78" w:rsidR="00A0427D" w:rsidRDefault="00A0427D" w:rsidP="00FB39B7">
      <w:pPr>
        <w:pStyle w:val="NoSpacing"/>
        <w:ind w:left="7920"/>
        <w:rPr>
          <w:sz w:val="28"/>
          <w:szCs w:val="28"/>
        </w:rPr>
      </w:pPr>
    </w:p>
    <w:p w14:paraId="6FFF66B1" w14:textId="28C92A37" w:rsidR="00A0427D" w:rsidRDefault="00A0427D" w:rsidP="00A0427D">
      <w:pPr>
        <w:pStyle w:val="Heading2"/>
        <w:spacing w:before="0" w:after="0" w:line="240" w:lineRule="auto"/>
        <w:ind w:left="720" w:hanging="720"/>
        <w:rPr>
          <w:b/>
          <w:szCs w:val="28"/>
        </w:rPr>
      </w:pPr>
      <w:r w:rsidRPr="00C06DF6">
        <w:rPr>
          <w:b/>
          <w:szCs w:val="28"/>
        </w:rPr>
        <w:t>1</w:t>
      </w:r>
      <w:r>
        <w:rPr>
          <w:b/>
          <w:szCs w:val="28"/>
        </w:rPr>
        <w:t>0.</w:t>
      </w:r>
      <w:r w:rsidRPr="00C06DF6">
        <w:rPr>
          <w:b/>
          <w:szCs w:val="28"/>
        </w:rPr>
        <w:tab/>
        <w:t>Consent and Review</w:t>
      </w:r>
    </w:p>
    <w:p w14:paraId="34138465" w14:textId="77777777" w:rsidR="00A0427D" w:rsidRPr="00B14D83" w:rsidRDefault="00A0427D" w:rsidP="00A0427D"/>
    <w:p w14:paraId="6BCAE656" w14:textId="77777777" w:rsidR="00A0427D" w:rsidRDefault="00A0427D" w:rsidP="00A0427D">
      <w:pPr>
        <w:spacing w:line="240" w:lineRule="auto"/>
        <w:rPr>
          <w:sz w:val="28"/>
          <w:szCs w:val="28"/>
        </w:rPr>
      </w:pPr>
      <w:r w:rsidRPr="00C06DF6">
        <w:rPr>
          <w:sz w:val="28"/>
          <w:szCs w:val="28"/>
        </w:rPr>
        <w:tab/>
        <w:t>The Chair reviewed the Order Page and the following Items were held:</w:t>
      </w:r>
    </w:p>
    <w:p w14:paraId="61F374AA" w14:textId="3A194ED2" w:rsidR="00A0427D" w:rsidRDefault="00744FB3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  <w:r w:rsidRPr="004D2915">
        <w:rPr>
          <w:sz w:val="28"/>
          <w:szCs w:val="28"/>
        </w:rPr>
        <w:t>11</w:t>
      </w:r>
      <w:r w:rsidR="00A0427D" w:rsidRPr="004D2915">
        <w:rPr>
          <w:sz w:val="28"/>
          <w:szCs w:val="28"/>
        </w:rPr>
        <w:t xml:space="preserve">a) </w:t>
      </w:r>
      <w:r w:rsidR="00A0427D" w:rsidRPr="004D2915">
        <w:rPr>
          <w:sz w:val="28"/>
          <w:szCs w:val="28"/>
        </w:rPr>
        <w:tab/>
      </w:r>
      <w:r w:rsidR="002A226A" w:rsidRPr="004D2915">
        <w:rPr>
          <w:sz w:val="28"/>
          <w:szCs w:val="28"/>
        </w:rPr>
        <w:t xml:space="preserve">Special Education Advisory Committee (SEAC) Annual Calendar (Draft) as of </w:t>
      </w:r>
      <w:r w:rsidR="000A452D">
        <w:rPr>
          <w:sz w:val="28"/>
          <w:szCs w:val="28"/>
        </w:rPr>
        <w:t>February 9</w:t>
      </w:r>
      <w:r w:rsidR="002A226A" w:rsidRPr="004D2915">
        <w:rPr>
          <w:sz w:val="28"/>
          <w:szCs w:val="28"/>
        </w:rPr>
        <w:t>, 2022</w:t>
      </w:r>
      <w:r w:rsidR="004D2915">
        <w:rPr>
          <w:sz w:val="28"/>
          <w:szCs w:val="28"/>
        </w:rPr>
        <w:t xml:space="preserve"> – Deborah Nightingale;</w:t>
      </w:r>
    </w:p>
    <w:p w14:paraId="36B9B07F" w14:textId="77777777" w:rsidR="004D2915" w:rsidRPr="004D2915" w:rsidRDefault="004D2915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</w:p>
    <w:p w14:paraId="4D659758" w14:textId="6D85E617" w:rsidR="00744FB3" w:rsidRDefault="00744FB3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  <w:r w:rsidRPr="004D2915">
        <w:rPr>
          <w:sz w:val="28"/>
          <w:szCs w:val="28"/>
        </w:rPr>
        <w:t>11b)</w:t>
      </w:r>
      <w:r w:rsidR="002A226A" w:rsidRPr="004D2915">
        <w:rPr>
          <w:sz w:val="28"/>
          <w:szCs w:val="28"/>
        </w:rPr>
        <w:tab/>
        <w:t>Special Education Plan Review - Update from Informal Working Group</w:t>
      </w:r>
      <w:r w:rsidR="004D2915">
        <w:rPr>
          <w:sz w:val="28"/>
          <w:szCs w:val="28"/>
        </w:rPr>
        <w:t xml:space="preserve"> – Trustee Crawford;</w:t>
      </w:r>
    </w:p>
    <w:p w14:paraId="44D8FE03" w14:textId="77777777" w:rsidR="004D2915" w:rsidRPr="004D2915" w:rsidRDefault="004D2915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</w:p>
    <w:p w14:paraId="0E32FA77" w14:textId="5FE8D492" w:rsidR="000A452D" w:rsidRDefault="00744FB3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  <w:r w:rsidRPr="004D2915">
        <w:rPr>
          <w:sz w:val="28"/>
          <w:szCs w:val="28"/>
        </w:rPr>
        <w:t>12a)</w:t>
      </w:r>
      <w:r w:rsidR="002A226A" w:rsidRPr="004D2915">
        <w:rPr>
          <w:sz w:val="28"/>
          <w:szCs w:val="28"/>
        </w:rPr>
        <w:tab/>
      </w:r>
      <w:r w:rsidR="000A452D">
        <w:rPr>
          <w:sz w:val="28"/>
          <w:szCs w:val="28"/>
        </w:rPr>
        <w:t>Annual Report on the Accessibility Standards Policy (A.35) – Geoffrey Feldman</w:t>
      </w:r>
      <w:r w:rsidR="00F42C63">
        <w:rPr>
          <w:sz w:val="28"/>
          <w:szCs w:val="28"/>
        </w:rPr>
        <w:t>;</w:t>
      </w:r>
    </w:p>
    <w:p w14:paraId="5432CE98" w14:textId="3C2C7795" w:rsidR="000A452D" w:rsidRDefault="000A452D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</w:p>
    <w:p w14:paraId="10F46B38" w14:textId="749B22B7" w:rsidR="000A452D" w:rsidRDefault="000A452D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12b)</w:t>
      </w:r>
      <w:r>
        <w:rPr>
          <w:sz w:val="28"/>
          <w:szCs w:val="28"/>
        </w:rPr>
        <w:tab/>
        <w:t>Mental Health and Well-Being Report 2020-2021 (Information) – Geoffrey Feldman</w:t>
      </w:r>
      <w:r w:rsidR="00F42C63">
        <w:rPr>
          <w:sz w:val="28"/>
          <w:szCs w:val="28"/>
        </w:rPr>
        <w:t>; and</w:t>
      </w:r>
    </w:p>
    <w:p w14:paraId="7CFB950C" w14:textId="5A91F9B3" w:rsidR="000A452D" w:rsidRDefault="000A452D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</w:p>
    <w:p w14:paraId="2D252A1C" w14:textId="741FF63C" w:rsidR="000A452D" w:rsidRDefault="000A452D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12c)</w:t>
      </w:r>
      <w:r>
        <w:rPr>
          <w:sz w:val="28"/>
          <w:szCs w:val="28"/>
        </w:rPr>
        <w:tab/>
        <w:t>Special Education Superintendent Update – February 2022 – Deborah Nightingale</w:t>
      </w:r>
    </w:p>
    <w:p w14:paraId="2EDA3D9F" w14:textId="77777777" w:rsidR="004D2915" w:rsidRPr="004D2915" w:rsidRDefault="004D2915" w:rsidP="007F139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47F281A5" w14:textId="77777777" w:rsidR="007F139E" w:rsidRDefault="007F139E" w:rsidP="007F139E">
      <w:pPr>
        <w:pStyle w:val="NoSpacing"/>
        <w:ind w:left="720"/>
        <w:rPr>
          <w:sz w:val="28"/>
          <w:szCs w:val="28"/>
        </w:rPr>
      </w:pPr>
    </w:p>
    <w:p w14:paraId="544F9769" w14:textId="77777777" w:rsidR="007F139E" w:rsidRDefault="007F139E" w:rsidP="007F139E">
      <w:pPr>
        <w:pStyle w:val="NoSpacing"/>
        <w:ind w:left="720"/>
        <w:rPr>
          <w:sz w:val="28"/>
          <w:szCs w:val="28"/>
        </w:rPr>
      </w:pPr>
    </w:p>
    <w:p w14:paraId="27A28855" w14:textId="3D648503" w:rsidR="007F139E" w:rsidRPr="00C06DF6" w:rsidRDefault="007F139E" w:rsidP="007F139E">
      <w:pPr>
        <w:pStyle w:val="NoSpacing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by </w:t>
      </w:r>
      <w:r>
        <w:rPr>
          <w:sz w:val="28"/>
          <w:szCs w:val="28"/>
        </w:rPr>
        <w:t>Trustee Crawford</w:t>
      </w:r>
      <w:r w:rsidRPr="00C06DF6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Trustee Kennedy</w:t>
      </w:r>
      <w:r w:rsidRPr="00C06DF6">
        <w:rPr>
          <w:sz w:val="28"/>
          <w:szCs w:val="28"/>
        </w:rPr>
        <w:t>, that the Item not held be received.</w:t>
      </w:r>
    </w:p>
    <w:p w14:paraId="2154FE7F" w14:textId="77777777" w:rsidR="007F139E" w:rsidRPr="00C06DF6" w:rsidRDefault="007F139E" w:rsidP="007F139E">
      <w:pPr>
        <w:pStyle w:val="NoSpacing"/>
        <w:ind w:firstLine="720"/>
        <w:rPr>
          <w:sz w:val="28"/>
          <w:szCs w:val="28"/>
        </w:rPr>
      </w:pPr>
    </w:p>
    <w:p w14:paraId="14E21401" w14:textId="77777777" w:rsidR="00F42C63" w:rsidRDefault="00F42C63" w:rsidP="006741BF">
      <w:pPr>
        <w:pStyle w:val="NoSpacing"/>
        <w:ind w:firstLine="720"/>
        <w:rPr>
          <w:sz w:val="28"/>
          <w:szCs w:val="28"/>
        </w:rPr>
      </w:pPr>
    </w:p>
    <w:p w14:paraId="3DDF21EB" w14:textId="1663FCB3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34250F43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0CC73D7B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528E5DBE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23F81CA2" w14:textId="77777777" w:rsidR="007F139E" w:rsidRPr="00C06DF6" w:rsidRDefault="007F139E" w:rsidP="007F139E">
      <w:pPr>
        <w:spacing w:after="0" w:line="240" w:lineRule="auto"/>
        <w:jc w:val="right"/>
        <w:rPr>
          <w:sz w:val="28"/>
          <w:szCs w:val="28"/>
        </w:rPr>
      </w:pPr>
    </w:p>
    <w:p w14:paraId="006F27C1" w14:textId="77777777" w:rsidR="007F139E" w:rsidRPr="00C06DF6" w:rsidRDefault="007F139E" w:rsidP="007F139E">
      <w:pPr>
        <w:spacing w:after="0" w:line="240" w:lineRule="auto"/>
        <w:jc w:val="right"/>
        <w:rPr>
          <w:sz w:val="28"/>
          <w:szCs w:val="28"/>
        </w:rPr>
      </w:pPr>
    </w:p>
    <w:p w14:paraId="4354D3BB" w14:textId="77777777" w:rsidR="007F139E" w:rsidRPr="00C06DF6" w:rsidRDefault="007F139E" w:rsidP="007F139E">
      <w:pPr>
        <w:spacing w:after="0" w:line="240" w:lineRule="auto"/>
        <w:jc w:val="right"/>
        <w:rPr>
          <w:sz w:val="28"/>
          <w:szCs w:val="28"/>
        </w:rPr>
      </w:pPr>
    </w:p>
    <w:p w14:paraId="284B84C1" w14:textId="3E06CAFA" w:rsidR="007F139E" w:rsidRPr="00C06DF6" w:rsidRDefault="007F139E" w:rsidP="007F139E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C06DF6">
        <w:rPr>
          <w:b/>
          <w:sz w:val="28"/>
          <w:szCs w:val="28"/>
          <w:u w:val="single"/>
        </w:rPr>
        <w:t>ITEM NOT HELD AS CAPTURED IN ABOVE MOTION</w:t>
      </w:r>
    </w:p>
    <w:p w14:paraId="07A62D81" w14:textId="77777777" w:rsidR="007F139E" w:rsidRDefault="007F139E" w:rsidP="007F139E">
      <w:pPr>
        <w:pStyle w:val="NoSpacing"/>
        <w:rPr>
          <w:sz w:val="28"/>
          <w:szCs w:val="28"/>
        </w:rPr>
      </w:pPr>
    </w:p>
    <w:p w14:paraId="41BED9E9" w14:textId="239256BA" w:rsidR="007F139E" w:rsidRPr="008B113E" w:rsidRDefault="007F139E" w:rsidP="007F139E">
      <w:pPr>
        <w:pStyle w:val="NoSpacing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CA"/>
        </w:rPr>
        <w:t>19a)</w:t>
      </w:r>
      <w:r>
        <w:rPr>
          <w:rFonts w:ascii="TimesNewRomanPSMT" w:hAnsi="TimesNewRomanPSMT" w:cs="TimesNewRomanPSMT"/>
          <w:sz w:val="28"/>
          <w:szCs w:val="28"/>
          <w:lang w:val="en-CA"/>
        </w:rPr>
        <w:tab/>
        <w:t>Pending List as at February 9, 2022</w:t>
      </w:r>
    </w:p>
    <w:p w14:paraId="31A9F0BF" w14:textId="77777777" w:rsidR="00775569" w:rsidRPr="004D2915" w:rsidRDefault="00775569" w:rsidP="00A0427D">
      <w:pPr>
        <w:autoSpaceDE w:val="0"/>
        <w:autoSpaceDN w:val="0"/>
        <w:adjustRightInd w:val="0"/>
        <w:spacing w:after="0"/>
        <w:ind w:left="720" w:hanging="720"/>
        <w:rPr>
          <w:sz w:val="28"/>
          <w:szCs w:val="28"/>
        </w:rPr>
      </w:pPr>
    </w:p>
    <w:p w14:paraId="6D4321E7" w14:textId="72AAEFE7" w:rsidR="00681DA1" w:rsidRDefault="00681DA1" w:rsidP="00FB39B7">
      <w:pPr>
        <w:pStyle w:val="Heading2"/>
        <w:spacing w:before="0" w:after="0" w:line="240" w:lineRule="auto"/>
        <w:rPr>
          <w:b/>
          <w:szCs w:val="28"/>
        </w:rPr>
      </w:pPr>
    </w:p>
    <w:p w14:paraId="22C26A3B" w14:textId="77777777" w:rsidR="00EF1111" w:rsidRPr="00EF1111" w:rsidRDefault="00EF1111" w:rsidP="00EF1111"/>
    <w:p w14:paraId="09996D2A" w14:textId="265D8850" w:rsidR="00AE499F" w:rsidRDefault="00FB39B7" w:rsidP="00FB39B7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11</w:t>
      </w:r>
      <w:r w:rsidR="003325AD">
        <w:rPr>
          <w:b/>
          <w:szCs w:val="28"/>
        </w:rPr>
        <w:t>.</w:t>
      </w:r>
      <w:r w:rsidRPr="00C06DF6">
        <w:rPr>
          <w:b/>
          <w:szCs w:val="28"/>
        </w:rPr>
        <w:tab/>
      </w:r>
      <w:r w:rsidR="00B60F79">
        <w:rPr>
          <w:b/>
          <w:szCs w:val="28"/>
        </w:rPr>
        <w:t>Annual Calendar Items</w:t>
      </w:r>
    </w:p>
    <w:p w14:paraId="65D24C09" w14:textId="5A30BF65" w:rsidR="00AE499F" w:rsidRDefault="00AE499F" w:rsidP="00FB39B7">
      <w:pPr>
        <w:pStyle w:val="Heading2"/>
        <w:spacing w:before="0" w:after="0" w:line="240" w:lineRule="auto"/>
        <w:rPr>
          <w:b/>
          <w:szCs w:val="28"/>
        </w:rPr>
      </w:pPr>
    </w:p>
    <w:p w14:paraId="1B2B66E0" w14:textId="14B44E64" w:rsidR="00B60F79" w:rsidRPr="00B60F79" w:rsidRDefault="00B60F79" w:rsidP="00B60F79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>MOVED by</w:t>
      </w:r>
      <w:r w:rsidR="0093212D">
        <w:rPr>
          <w:sz w:val="28"/>
          <w:szCs w:val="28"/>
        </w:rPr>
        <w:t xml:space="preserve"> Deborah Nightingale</w:t>
      </w:r>
      <w:r w:rsidRPr="008B113E">
        <w:rPr>
          <w:sz w:val="28"/>
          <w:szCs w:val="28"/>
        </w:rPr>
        <w:t xml:space="preserve">, seconded by </w:t>
      </w:r>
      <w:r w:rsidR="0093212D">
        <w:rPr>
          <w:sz w:val="28"/>
          <w:szCs w:val="28"/>
        </w:rPr>
        <w:t>Trustee Crawford</w:t>
      </w:r>
      <w:r w:rsidRPr="008B113E">
        <w:rPr>
          <w:sz w:val="28"/>
          <w:szCs w:val="28"/>
        </w:rPr>
        <w:t xml:space="preserve">, that Item </w:t>
      </w:r>
      <w:r w:rsidR="00681DA1">
        <w:rPr>
          <w:sz w:val="28"/>
          <w:szCs w:val="28"/>
        </w:rPr>
        <w:t>11</w:t>
      </w:r>
      <w:r w:rsidRPr="008B113E">
        <w:rPr>
          <w:sz w:val="28"/>
          <w:szCs w:val="28"/>
        </w:rPr>
        <w:t>a) be adopted as follows:</w:t>
      </w:r>
      <w:r>
        <w:rPr>
          <w:sz w:val="28"/>
          <w:szCs w:val="28"/>
        </w:rPr>
        <w:t xml:space="preserve"> </w:t>
      </w:r>
    </w:p>
    <w:p w14:paraId="5FF4064F" w14:textId="00988A2E" w:rsidR="00FB39B7" w:rsidRDefault="00AE499F" w:rsidP="00B60F79">
      <w:pPr>
        <w:pStyle w:val="Heading2"/>
        <w:spacing w:before="0" w:after="0" w:line="240" w:lineRule="auto"/>
        <w:ind w:left="720" w:hanging="720"/>
        <w:rPr>
          <w:bCs/>
          <w:szCs w:val="28"/>
        </w:rPr>
      </w:pPr>
      <w:r>
        <w:rPr>
          <w:b/>
          <w:szCs w:val="28"/>
        </w:rPr>
        <w:t xml:space="preserve">11a) </w:t>
      </w:r>
      <w:r w:rsidR="00B60F79">
        <w:rPr>
          <w:b/>
          <w:szCs w:val="28"/>
        </w:rPr>
        <w:tab/>
      </w:r>
      <w:r>
        <w:rPr>
          <w:b/>
          <w:szCs w:val="28"/>
        </w:rPr>
        <w:t xml:space="preserve">Special Education Advisory Committee </w:t>
      </w:r>
      <w:r w:rsidR="0093212D">
        <w:rPr>
          <w:b/>
          <w:szCs w:val="28"/>
        </w:rPr>
        <w:t xml:space="preserve">(SEAC) </w:t>
      </w:r>
      <w:r>
        <w:rPr>
          <w:b/>
          <w:szCs w:val="28"/>
        </w:rPr>
        <w:t xml:space="preserve">Annual </w:t>
      </w:r>
      <w:r w:rsidR="0093212D">
        <w:rPr>
          <w:b/>
          <w:szCs w:val="28"/>
        </w:rPr>
        <w:t>C</w:t>
      </w:r>
      <w:r>
        <w:rPr>
          <w:b/>
          <w:szCs w:val="28"/>
        </w:rPr>
        <w:t xml:space="preserve">alendar as of </w:t>
      </w:r>
      <w:r w:rsidR="0093212D">
        <w:rPr>
          <w:b/>
          <w:szCs w:val="28"/>
        </w:rPr>
        <w:t>February 9</w:t>
      </w:r>
      <w:r>
        <w:rPr>
          <w:b/>
          <w:szCs w:val="28"/>
        </w:rPr>
        <w:t>, 2022</w:t>
      </w:r>
      <w:r w:rsidR="00B60F79">
        <w:rPr>
          <w:b/>
          <w:szCs w:val="28"/>
        </w:rPr>
        <w:t xml:space="preserve"> </w:t>
      </w:r>
      <w:r w:rsidR="00B60F79" w:rsidRPr="00B60F79">
        <w:rPr>
          <w:bCs/>
          <w:szCs w:val="28"/>
        </w:rPr>
        <w:t>received</w:t>
      </w:r>
      <w:r w:rsidR="00775569">
        <w:rPr>
          <w:bCs/>
          <w:szCs w:val="28"/>
        </w:rPr>
        <w:t>.</w:t>
      </w:r>
    </w:p>
    <w:p w14:paraId="76F9BA69" w14:textId="657134B8" w:rsidR="0093212D" w:rsidRDefault="0093212D" w:rsidP="0093212D"/>
    <w:p w14:paraId="4851C341" w14:textId="3911ACB2" w:rsidR="0093212D" w:rsidRDefault="0093212D" w:rsidP="0093212D">
      <w:pPr>
        <w:rPr>
          <w:sz w:val="28"/>
          <w:szCs w:val="28"/>
        </w:rPr>
      </w:pPr>
      <w:r>
        <w:tab/>
      </w:r>
      <w:r w:rsidRPr="0093212D">
        <w:rPr>
          <w:sz w:val="28"/>
          <w:szCs w:val="28"/>
        </w:rPr>
        <w:t>Trustee Rizzo joined the virtual meeting at 7:35 pm.</w:t>
      </w:r>
    </w:p>
    <w:p w14:paraId="761AF0E4" w14:textId="77777777" w:rsidR="00B14B65" w:rsidRDefault="00B14B65" w:rsidP="0093212D">
      <w:pPr>
        <w:rPr>
          <w:sz w:val="28"/>
          <w:szCs w:val="28"/>
        </w:rPr>
      </w:pPr>
    </w:p>
    <w:p w14:paraId="45D5FFF5" w14:textId="77777777" w:rsidR="00B14B65" w:rsidRDefault="00B14B65" w:rsidP="00B14B65">
      <w:pPr>
        <w:ind w:left="720"/>
        <w:rPr>
          <w:sz w:val="28"/>
          <w:szCs w:val="28"/>
        </w:rPr>
      </w:pPr>
      <w:r>
        <w:rPr>
          <w:sz w:val="28"/>
          <w:szCs w:val="28"/>
        </w:rPr>
        <w:t>The Chair declared a five-minute recess.</w:t>
      </w:r>
    </w:p>
    <w:p w14:paraId="26C98D40" w14:textId="6CE47C34" w:rsidR="00B14B65" w:rsidRPr="00B14B65" w:rsidRDefault="00B14B65" w:rsidP="00B14B65">
      <w:pPr>
        <w:ind w:left="720"/>
        <w:rPr>
          <w:sz w:val="28"/>
          <w:szCs w:val="28"/>
        </w:rPr>
      </w:pPr>
      <w:r w:rsidRPr="00B14B65">
        <w:rPr>
          <w:sz w:val="28"/>
          <w:szCs w:val="28"/>
        </w:rPr>
        <w:lastRenderedPageBreak/>
        <w:t>The meeting resumed with</w:t>
      </w:r>
      <w:r>
        <w:rPr>
          <w:sz w:val="28"/>
          <w:szCs w:val="28"/>
        </w:rPr>
        <w:t xml:space="preserve"> George Wedge</w:t>
      </w:r>
      <w:r w:rsidRPr="00B14B65">
        <w:rPr>
          <w:sz w:val="28"/>
          <w:szCs w:val="28"/>
        </w:rPr>
        <w:t xml:space="preserve"> in the Chair, with a change to the attendance list as follows:</w:t>
      </w:r>
    </w:p>
    <w:p w14:paraId="1D3C9F4D" w14:textId="77777777" w:rsidR="00B14B65" w:rsidRDefault="00B14B65" w:rsidP="00B14B65">
      <w:pPr>
        <w:ind w:left="720"/>
        <w:rPr>
          <w:bCs/>
          <w:sz w:val="28"/>
          <w:szCs w:val="28"/>
        </w:rPr>
      </w:pPr>
    </w:p>
    <w:p w14:paraId="39B818A7" w14:textId="77777777" w:rsidR="00B14B65" w:rsidRPr="00352A83" w:rsidRDefault="00B14B65" w:rsidP="00B14B65">
      <w:pPr>
        <w:tabs>
          <w:tab w:val="left" w:pos="6651"/>
        </w:tabs>
        <w:ind w:left="720"/>
        <w:rPr>
          <w:sz w:val="28"/>
          <w:szCs w:val="28"/>
          <w:lang w:val="en-CA"/>
        </w:rPr>
      </w:pPr>
      <w:r w:rsidRPr="00352A83">
        <w:rPr>
          <w:b/>
          <w:sz w:val="28"/>
          <w:szCs w:val="28"/>
          <w:lang w:val="en-CA"/>
        </w:rPr>
        <w:t>PRESENT</w:t>
      </w:r>
      <w:r w:rsidRPr="00352A83">
        <w:rPr>
          <w:sz w:val="28"/>
          <w:szCs w:val="28"/>
          <w:lang w:val="en-CA"/>
        </w:rPr>
        <w:t xml:space="preserve">: </w:t>
      </w:r>
    </w:p>
    <w:p w14:paraId="155C9941" w14:textId="77777777" w:rsidR="00B14B65" w:rsidRDefault="00B14B65" w:rsidP="00B14B65">
      <w:pPr>
        <w:pStyle w:val="BodyText"/>
        <w:ind w:firstLine="620"/>
        <w:rPr>
          <w:rFonts w:cs="Times New Roman"/>
        </w:rPr>
      </w:pPr>
      <w:r w:rsidRPr="00C06DF6">
        <w:rPr>
          <w:rFonts w:cs="Times New Roman"/>
          <w:b/>
          <w:w w:val="95"/>
        </w:rPr>
        <w:t>Trustees: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</w:rPr>
        <w:t xml:space="preserve">N. Crawford </w:t>
      </w:r>
      <w:r>
        <w:rPr>
          <w:rFonts w:cs="Times New Roman"/>
        </w:rPr>
        <w:t>– Virtual</w:t>
      </w:r>
    </w:p>
    <w:p w14:paraId="1C700258" w14:textId="327C44A0" w:rsidR="00B14B65" w:rsidRDefault="00B14B65" w:rsidP="00B14B65">
      <w:pPr>
        <w:pStyle w:val="BodyText"/>
        <w:rPr>
          <w:rFonts w:cs="Times New Roman"/>
        </w:rPr>
      </w:pPr>
      <w:r w:rsidRPr="004E592E">
        <w:rPr>
          <w:rFonts w:cs="Times New Roman"/>
          <w:bCs/>
          <w:w w:val="95"/>
        </w:rPr>
        <w:tab/>
      </w:r>
      <w:r w:rsidRPr="004E592E">
        <w:rPr>
          <w:rFonts w:cs="Times New Roman"/>
          <w:bCs/>
          <w:w w:val="95"/>
        </w:rPr>
        <w:tab/>
      </w:r>
      <w:r w:rsidRPr="004E592E">
        <w:rPr>
          <w:rFonts w:cs="Times New Roman"/>
          <w:bCs/>
          <w:w w:val="95"/>
        </w:rPr>
        <w:tab/>
      </w:r>
      <w:r w:rsidRPr="004E592E">
        <w:rPr>
          <w:rFonts w:cs="Times New Roman"/>
          <w:bCs/>
          <w:w w:val="95"/>
        </w:rPr>
        <w:tab/>
      </w:r>
      <w:r>
        <w:rPr>
          <w:rFonts w:cs="Times New Roman"/>
          <w:bCs/>
          <w:w w:val="95"/>
        </w:rPr>
        <w:tab/>
      </w:r>
      <w:r w:rsidR="00F42C63">
        <w:rPr>
          <w:rFonts w:cs="Times New Roman"/>
          <w:bCs/>
          <w:w w:val="95"/>
        </w:rPr>
        <w:t xml:space="preserve">A. </w:t>
      </w:r>
      <w:r w:rsidRPr="00C06DF6">
        <w:rPr>
          <w:rFonts w:cs="Times New Roman"/>
        </w:rPr>
        <w:t xml:space="preserve">Kennedy </w:t>
      </w:r>
      <w:r>
        <w:rPr>
          <w:rFonts w:cs="Times New Roman"/>
        </w:rPr>
        <w:t>–</w:t>
      </w:r>
      <w:r w:rsidRPr="00C06DF6">
        <w:rPr>
          <w:rFonts w:cs="Times New Roman"/>
        </w:rPr>
        <w:t xml:space="preserve"> Virtual</w:t>
      </w:r>
    </w:p>
    <w:p w14:paraId="1016B87F" w14:textId="77777777" w:rsidR="00B14B65" w:rsidRDefault="00B14B65" w:rsidP="00B14B65">
      <w:pPr>
        <w:pStyle w:val="BodyText"/>
        <w:rPr>
          <w:rFonts w:cs="Times New Roman"/>
        </w:rPr>
      </w:pPr>
    </w:p>
    <w:p w14:paraId="52B0A166" w14:textId="26FEB274" w:rsidR="00B14B65" w:rsidRDefault="00B14B65" w:rsidP="00B14B65">
      <w:pPr>
        <w:pStyle w:val="BodyText"/>
        <w:ind w:firstLine="620"/>
        <w:rPr>
          <w:rFonts w:cs="Times New Roman"/>
          <w:b/>
          <w:w w:val="95"/>
        </w:rPr>
      </w:pPr>
      <w:r>
        <w:rPr>
          <w:rFonts w:cs="Times New Roman"/>
          <w:b/>
          <w:w w:val="95"/>
        </w:rPr>
        <w:t>Non-Voting</w:t>
      </w:r>
      <w:r w:rsidR="00F42C63">
        <w:rPr>
          <w:rFonts w:cs="Times New Roman"/>
          <w:b/>
          <w:w w:val="95"/>
        </w:rPr>
        <w:tab/>
      </w:r>
      <w:r w:rsidR="00F42C63">
        <w:rPr>
          <w:rFonts w:cs="Times New Roman"/>
          <w:b/>
          <w:w w:val="95"/>
        </w:rPr>
        <w:tab/>
      </w:r>
      <w:r w:rsidR="00F42C63">
        <w:rPr>
          <w:rFonts w:cs="Times New Roman"/>
          <w:b/>
          <w:w w:val="95"/>
        </w:rPr>
        <w:tab/>
      </w:r>
      <w:r w:rsidR="00F42C63" w:rsidRPr="00EF1111">
        <w:rPr>
          <w:rFonts w:cs="Times New Roman"/>
          <w:bCs/>
          <w:w w:val="95"/>
        </w:rPr>
        <w:t>M. Rizzo - Virtual</w:t>
      </w:r>
    </w:p>
    <w:p w14:paraId="5D2CA7E9" w14:textId="2F45A925" w:rsidR="00B14B65" w:rsidRDefault="00B14B65" w:rsidP="00B14B65">
      <w:pPr>
        <w:pStyle w:val="BodyText"/>
        <w:ind w:firstLine="620"/>
        <w:rPr>
          <w:rFonts w:cs="Times New Roman"/>
        </w:rPr>
      </w:pPr>
      <w:r w:rsidRPr="00C06DF6">
        <w:rPr>
          <w:rFonts w:cs="Times New Roman"/>
          <w:b/>
          <w:w w:val="95"/>
        </w:rPr>
        <w:t>Trustee: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  <w:b/>
          <w:w w:val="95"/>
        </w:rPr>
        <w:tab/>
      </w:r>
    </w:p>
    <w:p w14:paraId="15327807" w14:textId="77777777" w:rsidR="00B14B65" w:rsidRDefault="00B14B65" w:rsidP="00B14B65">
      <w:pPr>
        <w:pStyle w:val="BodyText"/>
        <w:rPr>
          <w:rFonts w:cs="Times New Roman"/>
        </w:rPr>
      </w:pPr>
    </w:p>
    <w:p w14:paraId="4C336AFA" w14:textId="77777777" w:rsidR="00B14B65" w:rsidRDefault="00B14B65" w:rsidP="00B14B65">
      <w:pPr>
        <w:pStyle w:val="BodyText"/>
        <w:rPr>
          <w:rFonts w:cs="Times New Roman"/>
        </w:rPr>
      </w:pPr>
    </w:p>
    <w:p w14:paraId="6B9BC8C4" w14:textId="77777777" w:rsidR="00B14B65" w:rsidRDefault="00B14B65" w:rsidP="00B14B65">
      <w:pPr>
        <w:pStyle w:val="BodyText"/>
        <w:ind w:firstLine="620"/>
        <w:rPr>
          <w:rFonts w:cs="Times New Roman"/>
        </w:rPr>
      </w:pPr>
      <w:r w:rsidRPr="00C06DF6">
        <w:rPr>
          <w:rFonts w:cs="Times New Roman"/>
          <w:b/>
          <w:w w:val="95"/>
        </w:rPr>
        <w:t>External Members:</w:t>
      </w:r>
      <w:r w:rsidRPr="00C06DF6">
        <w:rPr>
          <w:rFonts w:cs="Times New Roman"/>
          <w:b/>
          <w:w w:val="95"/>
        </w:rPr>
        <w:tab/>
      </w:r>
      <w:r w:rsidRPr="00C06DF6">
        <w:rPr>
          <w:rFonts w:cs="Times New Roman"/>
        </w:rPr>
        <w:t>George Wedge</w:t>
      </w:r>
      <w:r>
        <w:rPr>
          <w:rFonts w:cs="Times New Roman"/>
        </w:rPr>
        <w:t>, Chair</w:t>
      </w:r>
    </w:p>
    <w:p w14:paraId="52720023" w14:textId="25888B37" w:rsidR="00B14B65" w:rsidRDefault="00B14B65" w:rsidP="00B14B65">
      <w:pPr>
        <w:pStyle w:val="BodyText"/>
        <w:rPr>
          <w:rFonts w:cs="Times New Roman"/>
        </w:rPr>
      </w:pP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 w:rsidRPr="009F5561">
        <w:rPr>
          <w:rFonts w:cs="Times New Roman"/>
        </w:rPr>
        <w:tab/>
      </w:r>
      <w:r>
        <w:rPr>
          <w:rFonts w:cs="Times New Roman"/>
        </w:rPr>
        <w:tab/>
      </w:r>
      <w:r w:rsidRPr="009F5561">
        <w:rPr>
          <w:rFonts w:cs="Times New Roman"/>
        </w:rPr>
        <w:t>Geoffrey Feldman</w:t>
      </w:r>
      <w:r>
        <w:rPr>
          <w:rFonts w:cs="Times New Roman"/>
        </w:rPr>
        <w:t>, Vice-Chair</w:t>
      </w:r>
      <w:r w:rsidRPr="009F5561">
        <w:rPr>
          <w:rFonts w:cs="Times New Roman"/>
        </w:rPr>
        <w:t xml:space="preserve"> -</w:t>
      </w:r>
      <w:r>
        <w:rPr>
          <w:rFonts w:cs="Times New Roman"/>
        </w:rPr>
        <w:t xml:space="preserve"> Virtual</w:t>
      </w:r>
      <w:r w:rsidRPr="00C06DF6">
        <w:rPr>
          <w:rFonts w:cs="Times New Roman"/>
        </w:rPr>
        <w:t xml:space="preserve"> </w:t>
      </w:r>
    </w:p>
    <w:p w14:paraId="7A7C1F25" w14:textId="025196C0" w:rsidR="00B14B65" w:rsidRDefault="00B14B65" w:rsidP="00B14B65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M. Battaglia - Virtual</w:t>
      </w:r>
    </w:p>
    <w:p w14:paraId="06C3C5E2" w14:textId="0F10E818" w:rsidR="00B14B65" w:rsidRPr="00C06DF6" w:rsidRDefault="00B14B65" w:rsidP="00B14B65"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M. Da Costa - Virtual</w:t>
      </w:r>
    </w:p>
    <w:p w14:paraId="1F8B10E6" w14:textId="77777777" w:rsidR="00B14B65" w:rsidRDefault="00B14B65" w:rsidP="00B14B65">
      <w:pPr>
        <w:pStyle w:val="BodyText"/>
        <w:ind w:left="2980" w:right="1626" w:firstLine="620"/>
        <w:rPr>
          <w:rFonts w:cs="Times New Roman"/>
        </w:rPr>
      </w:pPr>
      <w:r w:rsidRPr="00C06DF6">
        <w:rPr>
          <w:rFonts w:cs="Times New Roman"/>
        </w:rPr>
        <w:t>Lori Mastrogiuseppe – Virtual</w:t>
      </w:r>
    </w:p>
    <w:p w14:paraId="5A1C58E1" w14:textId="77777777" w:rsidR="00B14B65" w:rsidRPr="00C06DF6" w:rsidRDefault="00B14B65" w:rsidP="00B14B65">
      <w:pPr>
        <w:pStyle w:val="BodyText"/>
        <w:ind w:left="2980" w:right="2335" w:firstLine="620"/>
        <w:rPr>
          <w:rFonts w:cs="Times New Roman"/>
        </w:rPr>
      </w:pPr>
      <w:r w:rsidRPr="00C06DF6">
        <w:rPr>
          <w:rFonts w:cs="Times New Roman"/>
        </w:rPr>
        <w:t xml:space="preserve">Tyler Munro </w:t>
      </w:r>
      <w:r>
        <w:rPr>
          <w:rFonts w:cs="Times New Roman"/>
        </w:rPr>
        <w:t>- Virtual</w:t>
      </w:r>
    </w:p>
    <w:p w14:paraId="0C8A98A4" w14:textId="77777777" w:rsidR="00B14B65" w:rsidRPr="00C06DF6" w:rsidRDefault="00B14B65" w:rsidP="00B14B65">
      <w:pPr>
        <w:pStyle w:val="BodyText"/>
        <w:ind w:left="2880" w:right="2902" w:firstLine="720"/>
        <w:rPr>
          <w:rFonts w:cs="Times New Roman"/>
        </w:rPr>
      </w:pPr>
      <w:r w:rsidRPr="00C06DF6">
        <w:rPr>
          <w:rFonts w:cs="Times New Roman"/>
        </w:rPr>
        <w:t>Deborah Nightingale - Virtual</w:t>
      </w:r>
    </w:p>
    <w:p w14:paraId="3C0E8A72" w14:textId="77777777" w:rsidR="00B14B65" w:rsidRPr="00C06DF6" w:rsidRDefault="00B14B65" w:rsidP="00B14B65">
      <w:pPr>
        <w:pStyle w:val="BodyText"/>
        <w:ind w:left="3600" w:right="3977"/>
        <w:rPr>
          <w:rFonts w:cs="Times New Roman"/>
        </w:rPr>
      </w:pPr>
      <w:r w:rsidRPr="00C06DF6">
        <w:rPr>
          <w:rFonts w:cs="Times New Roman"/>
        </w:rPr>
        <w:t>Mary Pugh - Virtual</w:t>
      </w:r>
    </w:p>
    <w:p w14:paraId="6DA4384B" w14:textId="14E1FA1A" w:rsidR="0093212D" w:rsidRDefault="0093212D" w:rsidP="0093212D"/>
    <w:p w14:paraId="3C44843F" w14:textId="5FADE484" w:rsidR="00B14B65" w:rsidRDefault="00B14B65" w:rsidP="0093212D"/>
    <w:p w14:paraId="2D248E25" w14:textId="13EF3F3B" w:rsidR="00F42C63" w:rsidRPr="00EF1111" w:rsidRDefault="00F42C63" w:rsidP="005353A6">
      <w:pPr>
        <w:ind w:left="720" w:hanging="720"/>
        <w:rPr>
          <w:b/>
          <w:sz w:val="28"/>
          <w:szCs w:val="28"/>
        </w:rPr>
      </w:pPr>
      <w:r w:rsidRPr="00EF1111">
        <w:rPr>
          <w:b/>
          <w:sz w:val="28"/>
          <w:szCs w:val="28"/>
        </w:rPr>
        <w:t>11a)</w:t>
      </w:r>
      <w:r w:rsidRPr="00EF1111">
        <w:rPr>
          <w:b/>
          <w:sz w:val="28"/>
          <w:szCs w:val="28"/>
        </w:rPr>
        <w:tab/>
        <w:t>Special Education Advisory Committee (SEAC) Annual Calendar as of February 9, 2022  (continued)</w:t>
      </w:r>
    </w:p>
    <w:p w14:paraId="459B509A" w14:textId="7E302505" w:rsidR="00B14B65" w:rsidRPr="00B14B65" w:rsidRDefault="00B14B65" w:rsidP="00B14B65">
      <w:pPr>
        <w:pStyle w:val="NormalWeb"/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</w:t>
      </w:r>
      <w:r>
        <w:rPr>
          <w:sz w:val="28"/>
          <w:szCs w:val="28"/>
        </w:rPr>
        <w:t xml:space="preserve">in AMENDMENT </w:t>
      </w:r>
      <w:r w:rsidRPr="008B113E">
        <w:rPr>
          <w:sz w:val="28"/>
          <w:szCs w:val="28"/>
        </w:rPr>
        <w:t>by</w:t>
      </w:r>
      <w:r>
        <w:rPr>
          <w:sz w:val="28"/>
          <w:szCs w:val="28"/>
        </w:rPr>
        <w:t xml:space="preserve"> Deborah Nightingale</w:t>
      </w:r>
      <w:r w:rsidRPr="008B113E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Mary Pugh</w:t>
      </w:r>
      <w:r w:rsidRPr="008B113E">
        <w:rPr>
          <w:sz w:val="28"/>
          <w:szCs w:val="28"/>
        </w:rPr>
        <w:t>, that</w:t>
      </w:r>
      <w:r>
        <w:rPr>
          <w:sz w:val="28"/>
          <w:szCs w:val="28"/>
        </w:rPr>
        <w:t xml:space="preserve"> </w:t>
      </w:r>
      <w:r w:rsidRPr="00B14B65">
        <w:rPr>
          <w:sz w:val="28"/>
          <w:szCs w:val="28"/>
        </w:rPr>
        <w:t xml:space="preserve">SEAC's annual goals be listed each month in the </w:t>
      </w:r>
      <w:r w:rsidR="00F42C63">
        <w:rPr>
          <w:sz w:val="28"/>
          <w:szCs w:val="28"/>
        </w:rPr>
        <w:t>A</w:t>
      </w:r>
      <w:r w:rsidRPr="00B14B65">
        <w:rPr>
          <w:sz w:val="28"/>
          <w:szCs w:val="28"/>
        </w:rPr>
        <w:t>genda on the same page as the SEAC </w:t>
      </w:r>
      <w:r w:rsidR="00F42C63">
        <w:rPr>
          <w:sz w:val="28"/>
          <w:szCs w:val="28"/>
        </w:rPr>
        <w:t>T</w:t>
      </w:r>
      <w:r w:rsidRPr="00B14B65">
        <w:rPr>
          <w:sz w:val="28"/>
          <w:szCs w:val="28"/>
        </w:rPr>
        <w:t xml:space="preserve">erms of </w:t>
      </w:r>
      <w:r w:rsidR="00F42C63">
        <w:rPr>
          <w:sz w:val="28"/>
          <w:szCs w:val="28"/>
        </w:rPr>
        <w:t>R</w:t>
      </w:r>
      <w:r w:rsidRPr="00B14B65">
        <w:rPr>
          <w:sz w:val="28"/>
          <w:szCs w:val="28"/>
        </w:rPr>
        <w:t>eference; and</w:t>
      </w:r>
    </w:p>
    <w:p w14:paraId="7270098C" w14:textId="2E1CA6AC" w:rsidR="00B14B65" w:rsidRDefault="00B14B65" w:rsidP="00B14B65">
      <w:pPr>
        <w:pStyle w:val="NormalWeb"/>
        <w:ind w:left="720"/>
        <w:rPr>
          <w:sz w:val="28"/>
          <w:szCs w:val="28"/>
        </w:rPr>
      </w:pPr>
      <w:r w:rsidRPr="00B14B65">
        <w:rPr>
          <w:sz w:val="28"/>
          <w:szCs w:val="28"/>
        </w:rPr>
        <w:t xml:space="preserve">That review of the SEAC annual goals be scheduled in the annual calendar </w:t>
      </w:r>
      <w:r w:rsidR="00F42C63">
        <w:rPr>
          <w:sz w:val="28"/>
          <w:szCs w:val="28"/>
        </w:rPr>
        <w:t>three</w:t>
      </w:r>
      <w:r w:rsidRPr="00B14B65">
        <w:rPr>
          <w:sz w:val="28"/>
          <w:szCs w:val="28"/>
        </w:rPr>
        <w:t xml:space="preserve"> times a year in addition to goal setting exercise in September.​</w:t>
      </w:r>
    </w:p>
    <w:p w14:paraId="70DF1046" w14:textId="2BCB2782" w:rsidR="00B14B65" w:rsidRDefault="00B14B65" w:rsidP="00B14B65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>MOVED in AMENDMENT to the AMENDMENT by Mary Pugh, seconded by Deborah Nightingale</w:t>
      </w:r>
      <w:r w:rsidR="00F42C63">
        <w:rPr>
          <w:sz w:val="28"/>
          <w:szCs w:val="28"/>
        </w:rPr>
        <w:t>,</w:t>
      </w:r>
      <w:r>
        <w:rPr>
          <w:sz w:val="28"/>
          <w:szCs w:val="28"/>
        </w:rPr>
        <w:t xml:space="preserve"> that the following wording be added “</w:t>
      </w:r>
      <w:r w:rsidRPr="00B14B65">
        <w:rPr>
          <w:i/>
          <w:iCs/>
          <w:sz w:val="28"/>
          <w:szCs w:val="28"/>
        </w:rPr>
        <w:t>usually December, March, June</w:t>
      </w:r>
      <w:r w:rsidRPr="00B14B65">
        <w:rPr>
          <w:sz w:val="28"/>
          <w:szCs w:val="28"/>
        </w:rPr>
        <w:t>,</w:t>
      </w:r>
      <w:r>
        <w:rPr>
          <w:sz w:val="28"/>
          <w:szCs w:val="28"/>
        </w:rPr>
        <w:t xml:space="preserve">” so that the second paragraph amendment reads as follows: </w:t>
      </w:r>
    </w:p>
    <w:p w14:paraId="36A269DE" w14:textId="060C528C" w:rsidR="00B14B65" w:rsidRDefault="00B14B65" w:rsidP="005353A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Pr="00B14B65">
        <w:rPr>
          <w:sz w:val="28"/>
          <w:szCs w:val="28"/>
        </w:rPr>
        <w:t xml:space="preserve">hat review of the SEAC annual goals be scheduled in the annual calendar </w:t>
      </w:r>
      <w:r w:rsidR="00F42C63">
        <w:rPr>
          <w:sz w:val="28"/>
          <w:szCs w:val="28"/>
        </w:rPr>
        <w:t>three</w:t>
      </w:r>
      <w:r w:rsidRPr="00B14B65">
        <w:rPr>
          <w:sz w:val="28"/>
          <w:szCs w:val="28"/>
        </w:rPr>
        <w:t xml:space="preserve"> times a year, usually December, March, June, in addition to goal setting exercise in September.​</w:t>
      </w:r>
    </w:p>
    <w:p w14:paraId="6401AEB7" w14:textId="2F988BFB" w:rsidR="00E80CEA" w:rsidRDefault="00E80CEA" w:rsidP="005353A6">
      <w:pPr>
        <w:pStyle w:val="NormalWeb"/>
        <w:spacing w:before="0" w:beforeAutospacing="0"/>
        <w:ind w:left="720"/>
        <w:rPr>
          <w:sz w:val="28"/>
          <w:szCs w:val="28"/>
        </w:rPr>
      </w:pPr>
    </w:p>
    <w:p w14:paraId="7541102A" w14:textId="7FF3CD35" w:rsidR="00A231B3" w:rsidRPr="00C06DF6" w:rsidRDefault="00A231B3" w:rsidP="00F42C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AMENDMENT to the AMENDMENT</w:t>
      </w:r>
      <w:r w:rsidRPr="00C06DF6">
        <w:rPr>
          <w:sz w:val="28"/>
          <w:szCs w:val="28"/>
        </w:rPr>
        <w:t xml:space="preserve"> was declared</w:t>
      </w:r>
    </w:p>
    <w:p w14:paraId="5C161BC2" w14:textId="77777777" w:rsidR="00A231B3" w:rsidRDefault="00A231B3" w:rsidP="00A231B3">
      <w:pPr>
        <w:spacing w:after="0"/>
        <w:ind w:left="720"/>
        <w:rPr>
          <w:sz w:val="28"/>
          <w:szCs w:val="28"/>
        </w:rPr>
      </w:pPr>
    </w:p>
    <w:p w14:paraId="5733CF18" w14:textId="77777777" w:rsidR="00A231B3" w:rsidRPr="00C06DF6" w:rsidRDefault="00A231B3" w:rsidP="00A231B3">
      <w:pPr>
        <w:spacing w:after="0"/>
        <w:ind w:left="720"/>
        <w:rPr>
          <w:sz w:val="28"/>
          <w:szCs w:val="28"/>
        </w:rPr>
      </w:pPr>
    </w:p>
    <w:p w14:paraId="799CC1F4" w14:textId="77777777" w:rsidR="00A231B3" w:rsidRDefault="00A231B3" w:rsidP="00A231B3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0A3EEC6F" w14:textId="77777777" w:rsidR="00E80CEA" w:rsidRPr="005A018D" w:rsidRDefault="00E80CEA" w:rsidP="00B14B65">
      <w:pPr>
        <w:pStyle w:val="NormalWeb"/>
        <w:ind w:left="720"/>
        <w:rPr>
          <w:rFonts w:eastAsia="Calibri"/>
          <w:b/>
          <w:sz w:val="28"/>
          <w:szCs w:val="28"/>
        </w:rPr>
      </w:pPr>
    </w:p>
    <w:p w14:paraId="7F618827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AMENDMENT</w:t>
      </w:r>
      <w:r w:rsidRPr="00C06DF6">
        <w:rPr>
          <w:sz w:val="28"/>
          <w:szCs w:val="28"/>
        </w:rPr>
        <w:t xml:space="preserve"> was declared</w:t>
      </w:r>
    </w:p>
    <w:p w14:paraId="5BB14085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3A050E00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6EF6EE1D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72F26651" w14:textId="0FC448E3" w:rsidR="00B14B65" w:rsidRPr="00B14B65" w:rsidRDefault="00B14B65" w:rsidP="00B14B65">
      <w:pPr>
        <w:pStyle w:val="NormalWeb"/>
        <w:ind w:left="720"/>
        <w:rPr>
          <w:sz w:val="28"/>
          <w:szCs w:val="28"/>
        </w:rPr>
      </w:pPr>
    </w:p>
    <w:p w14:paraId="434740B8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Motion, as amended,</w:t>
      </w:r>
      <w:r w:rsidRPr="00C06DF6">
        <w:rPr>
          <w:sz w:val="28"/>
          <w:szCs w:val="28"/>
        </w:rPr>
        <w:t xml:space="preserve"> was declared</w:t>
      </w:r>
    </w:p>
    <w:p w14:paraId="1F8A9B87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237D44DD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17C79C51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2FA2E73B" w14:textId="77777777" w:rsidR="00FB39B7" w:rsidRPr="00855390" w:rsidRDefault="00FB39B7" w:rsidP="00FB39B7"/>
    <w:p w14:paraId="2BAD0024" w14:textId="77777777" w:rsidR="00636BB1" w:rsidRDefault="00636BB1" w:rsidP="00FB39B7">
      <w:pPr>
        <w:pStyle w:val="NoSpacing"/>
        <w:ind w:firstLine="720"/>
        <w:rPr>
          <w:sz w:val="28"/>
          <w:szCs w:val="28"/>
        </w:rPr>
      </w:pPr>
    </w:p>
    <w:p w14:paraId="0151E8D0" w14:textId="31F8E627" w:rsidR="001D4B94" w:rsidRDefault="00E80CEA" w:rsidP="00FB39B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Lisa McMahon joined the virtual meeting at 8:09 pm.</w:t>
      </w:r>
    </w:p>
    <w:p w14:paraId="3432326F" w14:textId="77777777" w:rsidR="00636BB1" w:rsidRDefault="00636BB1" w:rsidP="00FB39B7">
      <w:pPr>
        <w:pStyle w:val="NoSpacing"/>
        <w:ind w:firstLine="720"/>
        <w:rPr>
          <w:sz w:val="28"/>
          <w:szCs w:val="28"/>
        </w:rPr>
      </w:pPr>
    </w:p>
    <w:p w14:paraId="0D0ED417" w14:textId="77777777" w:rsidR="0023398A" w:rsidRDefault="0023398A" w:rsidP="00B60F79">
      <w:pPr>
        <w:pStyle w:val="NoSpacing"/>
        <w:ind w:left="720"/>
        <w:rPr>
          <w:sz w:val="28"/>
          <w:szCs w:val="28"/>
        </w:rPr>
      </w:pPr>
    </w:p>
    <w:p w14:paraId="32C5182B" w14:textId="77777777" w:rsidR="0023398A" w:rsidRDefault="0023398A" w:rsidP="00B60F79">
      <w:pPr>
        <w:pStyle w:val="NoSpacing"/>
        <w:ind w:left="720"/>
        <w:rPr>
          <w:sz w:val="28"/>
          <w:szCs w:val="28"/>
        </w:rPr>
      </w:pPr>
    </w:p>
    <w:p w14:paraId="2C30EEEE" w14:textId="4CF7B929" w:rsidR="00FB39B7" w:rsidRDefault="00FB39B7" w:rsidP="00FB39B7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 w:rsidR="00E80CEA">
        <w:rPr>
          <w:sz w:val="28"/>
          <w:szCs w:val="28"/>
        </w:rPr>
        <w:t>Geoffrey Feldman</w:t>
      </w:r>
      <w:r w:rsidRPr="008B113E">
        <w:rPr>
          <w:sz w:val="28"/>
          <w:szCs w:val="28"/>
        </w:rPr>
        <w:t xml:space="preserve">, seconded by </w:t>
      </w:r>
      <w:r w:rsidR="00E80CEA">
        <w:rPr>
          <w:sz w:val="28"/>
          <w:szCs w:val="28"/>
        </w:rPr>
        <w:t>Lori Mastrogiuseppe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11</w:t>
      </w:r>
      <w:r w:rsidR="00D12D1D">
        <w:rPr>
          <w:sz w:val="28"/>
          <w:szCs w:val="28"/>
        </w:rPr>
        <w:t>b</w:t>
      </w:r>
      <w:r w:rsidRPr="008B113E">
        <w:rPr>
          <w:sz w:val="28"/>
          <w:szCs w:val="28"/>
        </w:rPr>
        <w:t>) be adopted as follows:</w:t>
      </w:r>
      <w:r>
        <w:rPr>
          <w:sz w:val="28"/>
          <w:szCs w:val="28"/>
        </w:rPr>
        <w:t xml:space="preserve"> </w:t>
      </w:r>
    </w:p>
    <w:p w14:paraId="6C4AFDAB" w14:textId="5BC04071" w:rsidR="00FB39B7" w:rsidRDefault="00FB39B7" w:rsidP="00FB39B7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11b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137E" w:rsidRPr="003D137E">
        <w:rPr>
          <w:b/>
          <w:bCs/>
          <w:sz w:val="28"/>
          <w:szCs w:val="28"/>
        </w:rPr>
        <w:t>Special Education Plan Review - Update from Informal Working Group</w:t>
      </w:r>
      <w:r w:rsidR="001D4B94">
        <w:rPr>
          <w:b/>
          <w:bCs/>
          <w:sz w:val="28"/>
          <w:szCs w:val="28"/>
        </w:rPr>
        <w:t xml:space="preserve"> </w:t>
      </w:r>
      <w:r w:rsidR="001D4B94" w:rsidRPr="001D4B94">
        <w:rPr>
          <w:sz w:val="28"/>
          <w:szCs w:val="28"/>
        </w:rPr>
        <w:t>received</w:t>
      </w:r>
      <w:r w:rsidR="0003173B">
        <w:rPr>
          <w:sz w:val="28"/>
          <w:szCs w:val="28"/>
        </w:rPr>
        <w:t>.</w:t>
      </w:r>
    </w:p>
    <w:p w14:paraId="79750C42" w14:textId="77777777" w:rsidR="00EF1111" w:rsidRDefault="00EF1111" w:rsidP="00FB39B7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2878E968" w14:textId="7E8DDBA1" w:rsidR="00A33B28" w:rsidRPr="00A33B28" w:rsidRDefault="00A33B28" w:rsidP="00A33B28">
      <w:pPr>
        <w:ind w:left="720" w:hanging="72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CA"/>
        </w:rPr>
        <w:tab/>
      </w:r>
      <w:r w:rsidRPr="00A33B28">
        <w:rPr>
          <w:sz w:val="28"/>
          <w:szCs w:val="28"/>
        </w:rPr>
        <w:t>MOVED in AMENDMENT by Trustee Crawford, seconded by Trustee Kennedy</w:t>
      </w:r>
      <w:r w:rsidR="00F42C63">
        <w:rPr>
          <w:sz w:val="28"/>
          <w:szCs w:val="28"/>
        </w:rPr>
        <w:t>,</w:t>
      </w:r>
      <w:r w:rsidRPr="00A33B2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240CD7">
        <w:rPr>
          <w:sz w:val="28"/>
          <w:szCs w:val="28"/>
        </w:rPr>
        <w:t>hat SEAC approve the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recommendations from the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Special Education Informal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 xml:space="preserve">Working Group and </w:t>
      </w:r>
      <w:r w:rsidR="00F42C63">
        <w:rPr>
          <w:sz w:val="28"/>
          <w:szCs w:val="28"/>
        </w:rPr>
        <w:t xml:space="preserve">that </w:t>
      </w:r>
      <w:r w:rsidRPr="00240CD7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recommendations be referred</w:t>
      </w:r>
      <w:r>
        <w:rPr>
          <w:sz w:val="28"/>
          <w:szCs w:val="28"/>
        </w:rPr>
        <w:t xml:space="preserve"> </w:t>
      </w:r>
      <w:r w:rsidRPr="00240CD7">
        <w:rPr>
          <w:sz w:val="28"/>
          <w:szCs w:val="28"/>
        </w:rPr>
        <w:t>to Staff.</w:t>
      </w:r>
    </w:p>
    <w:p w14:paraId="095C8ADD" w14:textId="77777777" w:rsidR="00A33B28" w:rsidRDefault="00A33B28" w:rsidP="00A33B28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62BC8E01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AMENDMENT</w:t>
      </w:r>
      <w:r w:rsidRPr="00C06DF6">
        <w:rPr>
          <w:sz w:val="28"/>
          <w:szCs w:val="28"/>
        </w:rPr>
        <w:t xml:space="preserve"> was declared</w:t>
      </w:r>
    </w:p>
    <w:p w14:paraId="76A0AEA1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0D583BDF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0CFD845A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2B20F827" w14:textId="2ADCC583" w:rsidR="00265E63" w:rsidRDefault="00265E63" w:rsidP="00A33B28">
      <w:pPr>
        <w:spacing w:after="0" w:line="240" w:lineRule="auto"/>
        <w:rPr>
          <w:sz w:val="28"/>
          <w:szCs w:val="28"/>
        </w:rPr>
      </w:pPr>
    </w:p>
    <w:p w14:paraId="15C49A0B" w14:textId="77777777" w:rsidR="00265E63" w:rsidRDefault="00265E63" w:rsidP="00265E6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7C11F18B" w14:textId="6D376700" w:rsidR="00265E63" w:rsidRDefault="00265E63" w:rsidP="005353A6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Time for business expired and was extended by 15 minutes, as per Article 12.6 of the By-law, to complete the debate on the Item and as per the will of the majority of the Assembly</w:t>
      </w:r>
      <w:r w:rsidR="002714E7">
        <w:rPr>
          <w:sz w:val="28"/>
          <w:szCs w:val="28"/>
        </w:rPr>
        <w:t>:</w:t>
      </w:r>
    </w:p>
    <w:p w14:paraId="08E17547" w14:textId="77777777" w:rsidR="002714E7" w:rsidRDefault="002714E7" w:rsidP="006741BF">
      <w:pPr>
        <w:pStyle w:val="NoSpacing"/>
        <w:ind w:firstLine="720"/>
        <w:rPr>
          <w:sz w:val="28"/>
          <w:szCs w:val="28"/>
        </w:rPr>
      </w:pPr>
    </w:p>
    <w:p w14:paraId="042DCDAF" w14:textId="46E6373A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6C3876C2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4D30D58E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657D83C6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756EA920" w14:textId="1B351EF2" w:rsidR="00E25C7D" w:rsidRDefault="00E25C7D" w:rsidP="006741B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51B6A889" w14:textId="676C7585" w:rsidR="00265E63" w:rsidRDefault="00265E63" w:rsidP="00265E63">
      <w:pPr>
        <w:spacing w:after="0" w:line="240" w:lineRule="auto"/>
        <w:rPr>
          <w:sz w:val="28"/>
          <w:szCs w:val="28"/>
        </w:rPr>
      </w:pPr>
    </w:p>
    <w:p w14:paraId="72067D70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Motion, as amended,</w:t>
      </w:r>
      <w:r w:rsidRPr="00C06DF6">
        <w:rPr>
          <w:sz w:val="28"/>
          <w:szCs w:val="28"/>
        </w:rPr>
        <w:t xml:space="preserve"> was declared</w:t>
      </w:r>
    </w:p>
    <w:p w14:paraId="7E0731F6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7514A95E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34B276DB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46E562C8" w14:textId="77777777" w:rsidR="00265E63" w:rsidRDefault="00265E63" w:rsidP="00265E63">
      <w:pPr>
        <w:spacing w:after="0" w:line="240" w:lineRule="auto"/>
        <w:rPr>
          <w:sz w:val="28"/>
          <w:szCs w:val="28"/>
        </w:rPr>
      </w:pPr>
    </w:p>
    <w:p w14:paraId="79046809" w14:textId="6ADAB288" w:rsidR="00265E63" w:rsidRDefault="00265E63" w:rsidP="00265E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180DEB" w14:textId="030D7DB9" w:rsidR="00265E63" w:rsidRDefault="00265E63" w:rsidP="00265E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3FEA3D4" w14:textId="31E28376" w:rsidR="003D137E" w:rsidRDefault="003D137E" w:rsidP="003D137E">
      <w:pPr>
        <w:pStyle w:val="Heading2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12</w:t>
      </w:r>
      <w:r w:rsidR="00A0427D">
        <w:rPr>
          <w:b/>
          <w:szCs w:val="28"/>
        </w:rPr>
        <w:t>.</w:t>
      </w:r>
      <w:r w:rsidRPr="00C06DF6">
        <w:rPr>
          <w:b/>
          <w:szCs w:val="28"/>
        </w:rPr>
        <w:tab/>
      </w:r>
      <w:r>
        <w:rPr>
          <w:b/>
          <w:szCs w:val="28"/>
        </w:rPr>
        <w:t>Reports of Officials for Information by the Board/Other Committees</w:t>
      </w:r>
    </w:p>
    <w:p w14:paraId="1ADFCFF0" w14:textId="77777777" w:rsidR="003D137E" w:rsidRPr="00855390" w:rsidRDefault="003D137E" w:rsidP="003D137E"/>
    <w:p w14:paraId="1738EE73" w14:textId="1D898606" w:rsidR="003D137E" w:rsidRDefault="003D137E" w:rsidP="003D137E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 w:rsidR="00265E63">
        <w:rPr>
          <w:sz w:val="28"/>
          <w:szCs w:val="28"/>
        </w:rPr>
        <w:t>Geoffrey Feldman</w:t>
      </w:r>
      <w:r w:rsidRPr="008B113E">
        <w:rPr>
          <w:sz w:val="28"/>
          <w:szCs w:val="28"/>
        </w:rPr>
        <w:t xml:space="preserve">, seconded by </w:t>
      </w:r>
      <w:r w:rsidR="00265E63">
        <w:rPr>
          <w:sz w:val="28"/>
          <w:szCs w:val="28"/>
        </w:rPr>
        <w:t>Tyler Munro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</w:t>
      </w:r>
      <w:r w:rsidR="0003173B">
        <w:rPr>
          <w:sz w:val="28"/>
          <w:szCs w:val="28"/>
        </w:rPr>
        <w:t>2</w:t>
      </w:r>
      <w:r w:rsidRPr="008B113E">
        <w:rPr>
          <w:sz w:val="28"/>
          <w:szCs w:val="28"/>
        </w:rPr>
        <w:t>a) be adopted as follows:</w:t>
      </w:r>
      <w:r>
        <w:rPr>
          <w:sz w:val="28"/>
          <w:szCs w:val="28"/>
        </w:rPr>
        <w:t xml:space="preserve"> </w:t>
      </w:r>
    </w:p>
    <w:p w14:paraId="7E207775" w14:textId="70CF24B3" w:rsidR="003D137E" w:rsidRPr="009D41C3" w:rsidRDefault="003D137E" w:rsidP="003D13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  <w:r>
        <w:rPr>
          <w:b/>
          <w:bCs/>
          <w:sz w:val="28"/>
          <w:szCs w:val="28"/>
        </w:rPr>
        <w:t>12a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65E63">
        <w:rPr>
          <w:b/>
          <w:bCs/>
          <w:sz w:val="28"/>
          <w:szCs w:val="28"/>
        </w:rPr>
        <w:t>Annual Report on the Accessibility Standards Policy (A.35)</w:t>
      </w:r>
      <w:r w:rsidR="00DB5A40">
        <w:rPr>
          <w:b/>
          <w:bCs/>
          <w:sz w:val="28"/>
          <w:szCs w:val="28"/>
        </w:rPr>
        <w:t xml:space="preserve"> </w:t>
      </w:r>
      <w:r w:rsidR="00DB5A40" w:rsidRPr="00DB5A40">
        <w:rPr>
          <w:sz w:val="28"/>
          <w:szCs w:val="28"/>
        </w:rPr>
        <w:t>received</w:t>
      </w:r>
      <w:r w:rsidR="0003173B">
        <w:rPr>
          <w:sz w:val="28"/>
          <w:szCs w:val="28"/>
        </w:rPr>
        <w:t>.</w:t>
      </w:r>
    </w:p>
    <w:p w14:paraId="3E93C0DC" w14:textId="77777777" w:rsidR="003D137E" w:rsidRDefault="003D137E" w:rsidP="003D137E">
      <w:pPr>
        <w:ind w:left="720"/>
        <w:rPr>
          <w:sz w:val="28"/>
          <w:szCs w:val="28"/>
        </w:rPr>
      </w:pPr>
    </w:p>
    <w:p w14:paraId="38C91F76" w14:textId="7FA1173A" w:rsidR="00265E63" w:rsidRDefault="00265E63" w:rsidP="00265E63">
      <w:pPr>
        <w:ind w:left="720"/>
        <w:rPr>
          <w:sz w:val="28"/>
          <w:szCs w:val="28"/>
        </w:rPr>
      </w:pPr>
      <w:r w:rsidRPr="00A33B28">
        <w:rPr>
          <w:sz w:val="28"/>
          <w:szCs w:val="28"/>
        </w:rPr>
        <w:t xml:space="preserve">MOVED in AMENDMENT by Trustee </w:t>
      </w:r>
      <w:r>
        <w:rPr>
          <w:sz w:val="28"/>
          <w:szCs w:val="28"/>
        </w:rPr>
        <w:t>Kennedy</w:t>
      </w:r>
      <w:r w:rsidRPr="00A33B28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Tyler Munro</w:t>
      </w:r>
      <w:r w:rsidR="002714E7">
        <w:rPr>
          <w:sz w:val="28"/>
          <w:szCs w:val="28"/>
        </w:rPr>
        <w:t>,</w:t>
      </w:r>
      <w:r w:rsidRPr="00A33B28">
        <w:rPr>
          <w:sz w:val="28"/>
          <w:szCs w:val="28"/>
        </w:rPr>
        <w:t xml:space="preserve"> </w:t>
      </w:r>
      <w:r w:rsidR="002714E7">
        <w:rPr>
          <w:sz w:val="28"/>
          <w:szCs w:val="28"/>
        </w:rPr>
        <w:t>t</w:t>
      </w:r>
      <w:r>
        <w:rPr>
          <w:sz w:val="28"/>
          <w:szCs w:val="28"/>
        </w:rPr>
        <w:t>hat Staff bring back the survey questions for SEAC Working Group feedback.</w:t>
      </w:r>
    </w:p>
    <w:p w14:paraId="2D2813DD" w14:textId="77777777" w:rsidR="00265E63" w:rsidRDefault="00265E63" w:rsidP="00265E63">
      <w:pPr>
        <w:ind w:left="720"/>
        <w:rPr>
          <w:sz w:val="28"/>
          <w:szCs w:val="28"/>
        </w:rPr>
      </w:pPr>
    </w:p>
    <w:p w14:paraId="434A5E06" w14:textId="77777777" w:rsidR="00F21BB8" w:rsidRDefault="00F21BB8" w:rsidP="006741BF">
      <w:pPr>
        <w:spacing w:after="0"/>
        <w:ind w:left="720"/>
        <w:rPr>
          <w:sz w:val="28"/>
          <w:szCs w:val="28"/>
        </w:rPr>
      </w:pPr>
    </w:p>
    <w:p w14:paraId="586FFE53" w14:textId="77777777" w:rsidR="00F21BB8" w:rsidRDefault="00F21BB8" w:rsidP="006741BF">
      <w:pPr>
        <w:spacing w:after="0"/>
        <w:ind w:left="720"/>
        <w:rPr>
          <w:sz w:val="28"/>
          <w:szCs w:val="28"/>
        </w:rPr>
      </w:pPr>
    </w:p>
    <w:p w14:paraId="3CBE599A" w14:textId="1705E6B2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AMENDMENT</w:t>
      </w:r>
      <w:r w:rsidRPr="00C06DF6">
        <w:rPr>
          <w:sz w:val="28"/>
          <w:szCs w:val="28"/>
        </w:rPr>
        <w:t xml:space="preserve"> was declared</w:t>
      </w:r>
    </w:p>
    <w:p w14:paraId="6D804508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6CE526CF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2E0ECA69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1E5CB3CD" w14:textId="15536E62" w:rsidR="00265E63" w:rsidRDefault="00265E63" w:rsidP="00265E63">
      <w:pPr>
        <w:spacing w:after="0" w:line="240" w:lineRule="auto"/>
        <w:rPr>
          <w:sz w:val="28"/>
          <w:szCs w:val="28"/>
        </w:rPr>
      </w:pPr>
    </w:p>
    <w:p w14:paraId="19DF05C9" w14:textId="1BED9E7A" w:rsidR="006B64F4" w:rsidRDefault="006B64F4" w:rsidP="003D137E">
      <w:pPr>
        <w:pStyle w:val="NoSpacing"/>
        <w:ind w:left="7920"/>
        <w:rPr>
          <w:sz w:val="28"/>
          <w:szCs w:val="28"/>
        </w:rPr>
      </w:pPr>
    </w:p>
    <w:p w14:paraId="180CF423" w14:textId="4482CF81" w:rsidR="003D137E" w:rsidRDefault="0003173B" w:rsidP="008B113E">
      <w:pPr>
        <w:ind w:left="720"/>
        <w:rPr>
          <w:sz w:val="28"/>
          <w:szCs w:val="28"/>
        </w:rPr>
      </w:pPr>
      <w:r>
        <w:rPr>
          <w:sz w:val="28"/>
          <w:szCs w:val="28"/>
        </w:rPr>
        <w:t>Mary Pugh left the virtual meeting at 9:0</w:t>
      </w:r>
      <w:r w:rsidR="00265E63">
        <w:rPr>
          <w:sz w:val="28"/>
          <w:szCs w:val="28"/>
        </w:rPr>
        <w:t>4</w:t>
      </w:r>
      <w:r>
        <w:rPr>
          <w:sz w:val="28"/>
          <w:szCs w:val="28"/>
        </w:rPr>
        <w:t xml:space="preserve"> p.m.</w:t>
      </w:r>
    </w:p>
    <w:p w14:paraId="31F2BDC0" w14:textId="77777777" w:rsidR="00265E63" w:rsidRDefault="00265E63" w:rsidP="00265E6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59999215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 the Vot</w:t>
      </w:r>
      <w:r w:rsidRPr="00C06DF6">
        <w:rPr>
          <w:sz w:val="28"/>
          <w:szCs w:val="28"/>
        </w:rPr>
        <w:t xml:space="preserve">e being taken, the </w:t>
      </w:r>
      <w:r>
        <w:rPr>
          <w:sz w:val="28"/>
          <w:szCs w:val="28"/>
        </w:rPr>
        <w:t>Motion, as amended,</w:t>
      </w:r>
      <w:r w:rsidRPr="00C06DF6">
        <w:rPr>
          <w:sz w:val="28"/>
          <w:szCs w:val="28"/>
        </w:rPr>
        <w:t xml:space="preserve"> was declared</w:t>
      </w:r>
    </w:p>
    <w:p w14:paraId="73860F4F" w14:textId="77777777" w:rsidR="006741BF" w:rsidRDefault="006741BF" w:rsidP="006741BF">
      <w:pPr>
        <w:spacing w:after="0"/>
        <w:ind w:left="720"/>
        <w:rPr>
          <w:sz w:val="28"/>
          <w:szCs w:val="28"/>
        </w:rPr>
      </w:pPr>
    </w:p>
    <w:p w14:paraId="7906482D" w14:textId="77777777" w:rsidR="006741BF" w:rsidRPr="00C06DF6" w:rsidRDefault="006741BF" w:rsidP="006741BF">
      <w:pPr>
        <w:spacing w:after="0"/>
        <w:ind w:left="720"/>
        <w:rPr>
          <w:sz w:val="28"/>
          <w:szCs w:val="28"/>
        </w:rPr>
      </w:pPr>
    </w:p>
    <w:p w14:paraId="010BD792" w14:textId="77777777" w:rsidR="006741BF" w:rsidRDefault="006741BF" w:rsidP="006741BF">
      <w:pPr>
        <w:spacing w:after="0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</w:r>
      <w:r w:rsidRPr="00C06DF6">
        <w:rPr>
          <w:sz w:val="28"/>
          <w:szCs w:val="28"/>
        </w:rPr>
        <w:tab/>
        <w:t>CARRIED</w:t>
      </w:r>
    </w:p>
    <w:p w14:paraId="3998AF1A" w14:textId="31823A15" w:rsidR="00265E63" w:rsidRDefault="00265E63" w:rsidP="00265E63">
      <w:pPr>
        <w:spacing w:after="0" w:line="240" w:lineRule="auto"/>
        <w:ind w:left="720"/>
        <w:rPr>
          <w:sz w:val="28"/>
          <w:szCs w:val="28"/>
        </w:rPr>
      </w:pPr>
    </w:p>
    <w:p w14:paraId="6BFB15F6" w14:textId="3B931C2C" w:rsidR="00265E63" w:rsidRDefault="00265E63" w:rsidP="00265E63">
      <w:pPr>
        <w:spacing w:after="0" w:line="240" w:lineRule="auto"/>
        <w:ind w:left="720"/>
        <w:rPr>
          <w:sz w:val="28"/>
          <w:szCs w:val="28"/>
        </w:rPr>
      </w:pPr>
    </w:p>
    <w:p w14:paraId="15AC9908" w14:textId="77777777" w:rsidR="002714E7" w:rsidRDefault="002714E7" w:rsidP="00265E63">
      <w:pPr>
        <w:spacing w:after="0" w:line="240" w:lineRule="auto"/>
        <w:ind w:left="720"/>
        <w:rPr>
          <w:sz w:val="28"/>
          <w:szCs w:val="28"/>
        </w:rPr>
      </w:pPr>
    </w:p>
    <w:p w14:paraId="638ADED9" w14:textId="2EB62B94" w:rsidR="00265E63" w:rsidRDefault="00265E63" w:rsidP="00265E63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>
        <w:rPr>
          <w:sz w:val="28"/>
          <w:szCs w:val="28"/>
        </w:rPr>
        <w:t>Geoffrey Feldman</w:t>
      </w:r>
      <w:r w:rsidRPr="008B113E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Lori Mastrogiuseppe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12b</w:t>
      </w:r>
      <w:r w:rsidRPr="008B113E">
        <w:rPr>
          <w:sz w:val="28"/>
          <w:szCs w:val="28"/>
        </w:rPr>
        <w:t>) be adopted as follows:</w:t>
      </w:r>
      <w:r>
        <w:rPr>
          <w:sz w:val="28"/>
          <w:szCs w:val="28"/>
        </w:rPr>
        <w:t xml:space="preserve"> </w:t>
      </w:r>
    </w:p>
    <w:p w14:paraId="61942796" w14:textId="65874BF1" w:rsidR="00265E63" w:rsidRDefault="00265E63" w:rsidP="00265E63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12b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Mental Health and Well-Being Report 2020-2021 </w:t>
      </w:r>
      <w:r w:rsidRPr="00DB5A40">
        <w:rPr>
          <w:sz w:val="28"/>
          <w:szCs w:val="28"/>
        </w:rPr>
        <w:t>received</w:t>
      </w:r>
      <w:r>
        <w:rPr>
          <w:sz w:val="28"/>
          <w:szCs w:val="28"/>
        </w:rPr>
        <w:t>.</w:t>
      </w:r>
    </w:p>
    <w:p w14:paraId="12793BA3" w14:textId="4FF1A2F2" w:rsidR="00D848DC" w:rsidRDefault="00D848DC" w:rsidP="00265E6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</w:p>
    <w:p w14:paraId="6CED3F77" w14:textId="77777777" w:rsidR="002714E7" w:rsidRDefault="002714E7" w:rsidP="006741BF">
      <w:pPr>
        <w:pStyle w:val="NoSpacing"/>
        <w:ind w:firstLine="720"/>
        <w:rPr>
          <w:sz w:val="28"/>
          <w:szCs w:val="28"/>
        </w:rPr>
      </w:pPr>
    </w:p>
    <w:p w14:paraId="5523D7AB" w14:textId="3C10D5F7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5B15ABF6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6972EB55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78BB1C74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1FA86A03" w14:textId="689C743B" w:rsidR="00D848DC" w:rsidRDefault="00D848DC" w:rsidP="00D848DC">
      <w:pPr>
        <w:spacing w:after="0" w:line="240" w:lineRule="auto"/>
        <w:ind w:left="720"/>
        <w:rPr>
          <w:sz w:val="28"/>
          <w:szCs w:val="28"/>
        </w:rPr>
      </w:pPr>
    </w:p>
    <w:p w14:paraId="0F973D23" w14:textId="381124EF" w:rsidR="00D848DC" w:rsidRDefault="00D848DC" w:rsidP="00D848DC">
      <w:pPr>
        <w:spacing w:after="0" w:line="240" w:lineRule="auto"/>
        <w:ind w:left="720"/>
        <w:rPr>
          <w:sz w:val="28"/>
          <w:szCs w:val="28"/>
        </w:rPr>
      </w:pPr>
    </w:p>
    <w:p w14:paraId="68C03A7B" w14:textId="77777777" w:rsidR="002714E7" w:rsidRDefault="002714E7" w:rsidP="00D848DC">
      <w:pPr>
        <w:ind w:left="720"/>
        <w:rPr>
          <w:sz w:val="28"/>
          <w:szCs w:val="28"/>
        </w:rPr>
      </w:pPr>
    </w:p>
    <w:p w14:paraId="3C8996AC" w14:textId="7A033975" w:rsidR="00D848DC" w:rsidRDefault="00D848DC" w:rsidP="00D848DC">
      <w:pPr>
        <w:ind w:left="720"/>
        <w:rPr>
          <w:sz w:val="28"/>
          <w:szCs w:val="28"/>
        </w:rPr>
      </w:pPr>
      <w:r w:rsidRPr="008B113E">
        <w:rPr>
          <w:sz w:val="28"/>
          <w:szCs w:val="28"/>
        </w:rPr>
        <w:t xml:space="preserve">MOVED by </w:t>
      </w:r>
      <w:r>
        <w:rPr>
          <w:sz w:val="28"/>
          <w:szCs w:val="28"/>
        </w:rPr>
        <w:t>Deborah Nightingale</w:t>
      </w:r>
      <w:r w:rsidRPr="008B113E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Lori Mastrogiuseppe</w:t>
      </w:r>
      <w:r w:rsidRPr="008B113E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12c</w:t>
      </w:r>
      <w:r w:rsidRPr="008B113E">
        <w:rPr>
          <w:sz w:val="28"/>
          <w:szCs w:val="28"/>
        </w:rPr>
        <w:t>) be adopted as follows:</w:t>
      </w:r>
      <w:r>
        <w:rPr>
          <w:sz w:val="28"/>
          <w:szCs w:val="28"/>
        </w:rPr>
        <w:t xml:space="preserve"> </w:t>
      </w:r>
    </w:p>
    <w:p w14:paraId="05661736" w14:textId="3F57405F" w:rsidR="00D848DC" w:rsidRDefault="00D848DC" w:rsidP="00D848DC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12c</w:t>
      </w:r>
      <w:r w:rsidRPr="00892DB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Special Education Superintendent Update – February 2022 </w:t>
      </w:r>
      <w:r w:rsidRPr="00DB5A40">
        <w:rPr>
          <w:sz w:val="28"/>
          <w:szCs w:val="28"/>
        </w:rPr>
        <w:t>received</w:t>
      </w:r>
      <w:r>
        <w:rPr>
          <w:sz w:val="28"/>
          <w:szCs w:val="28"/>
        </w:rPr>
        <w:t>.</w:t>
      </w:r>
    </w:p>
    <w:p w14:paraId="3895141C" w14:textId="77777777" w:rsidR="00D848DC" w:rsidRDefault="00D848DC" w:rsidP="00D848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</w:p>
    <w:p w14:paraId="1194A0E6" w14:textId="77777777" w:rsidR="006741BF" w:rsidRPr="00C06DF6" w:rsidRDefault="006741BF" w:rsidP="006741BF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0DED4D95" w14:textId="77777777" w:rsidR="006741BF" w:rsidRPr="00C06DF6" w:rsidRDefault="006741BF" w:rsidP="006741BF">
      <w:pPr>
        <w:pStyle w:val="NoSpacing"/>
        <w:rPr>
          <w:b/>
          <w:sz w:val="28"/>
          <w:szCs w:val="28"/>
        </w:rPr>
      </w:pPr>
    </w:p>
    <w:p w14:paraId="63C5FF2E" w14:textId="77777777" w:rsidR="006741BF" w:rsidRPr="00C06DF6" w:rsidRDefault="006741BF" w:rsidP="006741BF">
      <w:pPr>
        <w:pStyle w:val="NoSpacing"/>
        <w:rPr>
          <w:sz w:val="28"/>
          <w:szCs w:val="28"/>
        </w:rPr>
      </w:pPr>
    </w:p>
    <w:p w14:paraId="3DDB6E70" w14:textId="77777777" w:rsidR="006741BF" w:rsidRDefault="006741BF" w:rsidP="006741BF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54D1E13D" w14:textId="47147373" w:rsidR="00D848DC" w:rsidRDefault="00D848DC" w:rsidP="00D848DC">
      <w:pPr>
        <w:spacing w:after="0" w:line="240" w:lineRule="auto"/>
        <w:ind w:left="720"/>
        <w:rPr>
          <w:sz w:val="28"/>
          <w:szCs w:val="28"/>
        </w:rPr>
      </w:pPr>
    </w:p>
    <w:p w14:paraId="769DCCBB" w14:textId="77777777" w:rsidR="00A231B3" w:rsidRDefault="00A231B3" w:rsidP="00D848DC">
      <w:pPr>
        <w:spacing w:after="0" w:line="240" w:lineRule="auto"/>
        <w:ind w:left="720"/>
        <w:rPr>
          <w:sz w:val="28"/>
          <w:szCs w:val="28"/>
        </w:rPr>
      </w:pPr>
    </w:p>
    <w:p w14:paraId="22960A4D" w14:textId="07BFBB20" w:rsidR="00D848DC" w:rsidRDefault="00D848DC" w:rsidP="00D848D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Melanie Battaglia did not respond/vote.</w:t>
      </w:r>
    </w:p>
    <w:p w14:paraId="2DE4C5EB" w14:textId="77777777" w:rsidR="00D848DC" w:rsidRDefault="00D848DC" w:rsidP="00D848DC">
      <w:pPr>
        <w:spacing w:after="0" w:line="240" w:lineRule="auto"/>
        <w:ind w:left="720"/>
        <w:rPr>
          <w:sz w:val="28"/>
          <w:szCs w:val="28"/>
        </w:rPr>
      </w:pPr>
    </w:p>
    <w:p w14:paraId="040509BD" w14:textId="77777777" w:rsidR="00D848DC" w:rsidRPr="009D41C3" w:rsidRDefault="00D848DC" w:rsidP="00265E6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  <w:lang w:val="en-CA"/>
        </w:rPr>
      </w:pPr>
    </w:p>
    <w:p w14:paraId="337822A5" w14:textId="460BCD7F" w:rsidR="00ED47FD" w:rsidRPr="00C06DF6" w:rsidRDefault="003D6F4C" w:rsidP="00B66EAD">
      <w:pPr>
        <w:pStyle w:val="NoSpacing"/>
        <w:rPr>
          <w:b/>
          <w:sz w:val="28"/>
          <w:szCs w:val="28"/>
        </w:rPr>
      </w:pPr>
      <w:r w:rsidRPr="00C06DF6">
        <w:rPr>
          <w:b/>
          <w:sz w:val="28"/>
          <w:szCs w:val="28"/>
        </w:rPr>
        <w:t>21.</w:t>
      </w:r>
      <w:r w:rsidRPr="00C06DF6">
        <w:rPr>
          <w:b/>
          <w:sz w:val="28"/>
          <w:szCs w:val="28"/>
        </w:rPr>
        <w:tab/>
        <w:t>A</w:t>
      </w:r>
      <w:r w:rsidR="00ED47FD" w:rsidRPr="00C06DF6">
        <w:rPr>
          <w:b/>
          <w:sz w:val="28"/>
          <w:szCs w:val="28"/>
        </w:rPr>
        <w:t>djournment</w:t>
      </w:r>
    </w:p>
    <w:p w14:paraId="68E18ADA" w14:textId="77777777" w:rsidR="00493518" w:rsidRPr="00C06DF6" w:rsidRDefault="00493518" w:rsidP="00ED47FD">
      <w:pPr>
        <w:ind w:left="720"/>
        <w:rPr>
          <w:sz w:val="28"/>
          <w:szCs w:val="28"/>
        </w:rPr>
      </w:pPr>
    </w:p>
    <w:p w14:paraId="0D64FA7C" w14:textId="5B57D56D" w:rsidR="00C97F0C" w:rsidRPr="00C06DF6" w:rsidRDefault="00ED47FD" w:rsidP="00C97F0C">
      <w:pPr>
        <w:pStyle w:val="NoSpacing"/>
        <w:ind w:left="720"/>
        <w:rPr>
          <w:sz w:val="28"/>
          <w:szCs w:val="28"/>
        </w:rPr>
      </w:pPr>
      <w:r w:rsidRPr="00C06DF6">
        <w:rPr>
          <w:sz w:val="28"/>
          <w:szCs w:val="28"/>
        </w:rPr>
        <w:t xml:space="preserve">MOVED by </w:t>
      </w:r>
      <w:r w:rsidR="00D848DC">
        <w:rPr>
          <w:sz w:val="28"/>
          <w:szCs w:val="28"/>
        </w:rPr>
        <w:t>Deborah Nightingale</w:t>
      </w:r>
      <w:r w:rsidR="00F8321F" w:rsidRPr="00C06DF6">
        <w:rPr>
          <w:sz w:val="28"/>
          <w:szCs w:val="28"/>
        </w:rPr>
        <w:t xml:space="preserve">, seconded by </w:t>
      </w:r>
      <w:r w:rsidR="00245A5F">
        <w:rPr>
          <w:sz w:val="28"/>
          <w:szCs w:val="28"/>
        </w:rPr>
        <w:t>Geoffrey Feldman</w:t>
      </w:r>
      <w:r w:rsidRPr="00C06DF6">
        <w:rPr>
          <w:sz w:val="28"/>
          <w:szCs w:val="28"/>
        </w:rPr>
        <w:t>, that the meeting be adjourned.</w:t>
      </w:r>
    </w:p>
    <w:p w14:paraId="376F98BC" w14:textId="77777777" w:rsidR="00C97F0C" w:rsidRPr="00C06DF6" w:rsidRDefault="00C97F0C" w:rsidP="00C97F0C">
      <w:pPr>
        <w:pStyle w:val="NoSpacing"/>
        <w:ind w:firstLine="720"/>
        <w:rPr>
          <w:sz w:val="28"/>
          <w:szCs w:val="28"/>
        </w:rPr>
      </w:pPr>
    </w:p>
    <w:p w14:paraId="6952F76B" w14:textId="77777777" w:rsidR="002714E7" w:rsidRDefault="002714E7" w:rsidP="00A231B3">
      <w:pPr>
        <w:pStyle w:val="NoSpacing"/>
        <w:ind w:firstLine="720"/>
        <w:rPr>
          <w:sz w:val="28"/>
          <w:szCs w:val="28"/>
        </w:rPr>
      </w:pPr>
    </w:p>
    <w:p w14:paraId="5E35BA40" w14:textId="73C1B53E" w:rsidR="00A231B3" w:rsidRPr="00C06DF6" w:rsidRDefault="00A231B3" w:rsidP="00A231B3">
      <w:pPr>
        <w:pStyle w:val="NoSpacing"/>
        <w:ind w:firstLine="720"/>
        <w:rPr>
          <w:sz w:val="28"/>
          <w:szCs w:val="28"/>
        </w:rPr>
      </w:pPr>
      <w:r w:rsidRPr="00C06DF6">
        <w:rPr>
          <w:sz w:val="28"/>
          <w:szCs w:val="28"/>
        </w:rPr>
        <w:t>On the Vote being taken, the Motion was declared</w:t>
      </w:r>
    </w:p>
    <w:p w14:paraId="4E371AD7" w14:textId="77777777" w:rsidR="00A231B3" w:rsidRPr="00C06DF6" w:rsidRDefault="00A231B3" w:rsidP="00A231B3">
      <w:pPr>
        <w:pStyle w:val="NoSpacing"/>
        <w:rPr>
          <w:b/>
          <w:sz w:val="28"/>
          <w:szCs w:val="28"/>
        </w:rPr>
      </w:pPr>
    </w:p>
    <w:p w14:paraId="330D9208" w14:textId="77777777" w:rsidR="00A231B3" w:rsidRPr="00C06DF6" w:rsidRDefault="00A231B3" w:rsidP="00A231B3">
      <w:pPr>
        <w:pStyle w:val="NoSpacing"/>
        <w:rPr>
          <w:sz w:val="28"/>
          <w:szCs w:val="28"/>
        </w:rPr>
      </w:pPr>
    </w:p>
    <w:p w14:paraId="2AA81446" w14:textId="77777777" w:rsidR="00A231B3" w:rsidRDefault="00A231B3" w:rsidP="00A231B3">
      <w:pPr>
        <w:pStyle w:val="NoSpacing"/>
        <w:ind w:left="7920"/>
        <w:rPr>
          <w:sz w:val="28"/>
          <w:szCs w:val="28"/>
        </w:rPr>
      </w:pPr>
      <w:r w:rsidRPr="00C06DF6">
        <w:rPr>
          <w:sz w:val="28"/>
          <w:szCs w:val="28"/>
        </w:rPr>
        <w:t>CARRIED</w:t>
      </w:r>
    </w:p>
    <w:p w14:paraId="08223139" w14:textId="0C0C3C32" w:rsidR="00615B97" w:rsidRPr="00C06DF6" w:rsidRDefault="00615B97" w:rsidP="00022937">
      <w:pPr>
        <w:rPr>
          <w:sz w:val="28"/>
          <w:szCs w:val="28"/>
        </w:rPr>
      </w:pPr>
    </w:p>
    <w:p w14:paraId="4C6DF1F3" w14:textId="7E26702B" w:rsidR="00615B97" w:rsidRPr="00C06DF6" w:rsidRDefault="00615B97" w:rsidP="00022937">
      <w:pPr>
        <w:rPr>
          <w:sz w:val="28"/>
          <w:szCs w:val="28"/>
        </w:rPr>
      </w:pPr>
    </w:p>
    <w:p w14:paraId="23AA2007" w14:textId="1A643EAF" w:rsidR="00615B97" w:rsidRDefault="00615B97" w:rsidP="00022937">
      <w:pPr>
        <w:rPr>
          <w:sz w:val="28"/>
          <w:szCs w:val="28"/>
        </w:rPr>
      </w:pPr>
    </w:p>
    <w:p w14:paraId="12C5790C" w14:textId="3CC1810D" w:rsidR="00EF1111" w:rsidRDefault="00EF1111" w:rsidP="00022937">
      <w:pPr>
        <w:rPr>
          <w:sz w:val="28"/>
          <w:szCs w:val="28"/>
        </w:rPr>
      </w:pPr>
    </w:p>
    <w:p w14:paraId="66809255" w14:textId="6D7AB313" w:rsidR="00EF1111" w:rsidRDefault="00EF1111" w:rsidP="00022937">
      <w:pPr>
        <w:rPr>
          <w:sz w:val="28"/>
          <w:szCs w:val="28"/>
        </w:rPr>
      </w:pPr>
    </w:p>
    <w:p w14:paraId="1734C4D5" w14:textId="5E6FECA1" w:rsidR="00EF1111" w:rsidRDefault="00EF1111" w:rsidP="00022937">
      <w:pPr>
        <w:rPr>
          <w:sz w:val="28"/>
          <w:szCs w:val="28"/>
        </w:rPr>
      </w:pPr>
    </w:p>
    <w:p w14:paraId="06D5C0BF" w14:textId="51501436" w:rsidR="00EF1111" w:rsidRDefault="00EF1111" w:rsidP="00022937">
      <w:pPr>
        <w:rPr>
          <w:sz w:val="28"/>
          <w:szCs w:val="28"/>
        </w:rPr>
      </w:pPr>
    </w:p>
    <w:p w14:paraId="082437A2" w14:textId="7076F76C" w:rsidR="00EF1111" w:rsidRDefault="00EF1111" w:rsidP="00022937">
      <w:pPr>
        <w:rPr>
          <w:sz w:val="28"/>
          <w:szCs w:val="28"/>
        </w:rPr>
      </w:pPr>
    </w:p>
    <w:p w14:paraId="78C42BA8" w14:textId="18CBC664" w:rsidR="00EF1111" w:rsidRDefault="00EF1111" w:rsidP="00022937">
      <w:pPr>
        <w:rPr>
          <w:sz w:val="28"/>
          <w:szCs w:val="28"/>
        </w:rPr>
      </w:pPr>
    </w:p>
    <w:p w14:paraId="5C86B5A1" w14:textId="36F2D062" w:rsidR="00EF1111" w:rsidRDefault="00EF1111" w:rsidP="00022937">
      <w:pPr>
        <w:rPr>
          <w:sz w:val="28"/>
          <w:szCs w:val="28"/>
        </w:rPr>
      </w:pPr>
    </w:p>
    <w:p w14:paraId="1C3112D9" w14:textId="77777777" w:rsidR="00EF1111" w:rsidRDefault="00EF1111" w:rsidP="00022937">
      <w:pPr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5040"/>
      </w:tblGrid>
      <w:tr w:rsidR="007D23F9" w:rsidRPr="00C06DF6" w14:paraId="58856D33" w14:textId="77777777" w:rsidTr="00232306">
        <w:trPr>
          <w:tblHeader/>
        </w:trPr>
        <w:tc>
          <w:tcPr>
            <w:tcW w:w="4470" w:type="dxa"/>
          </w:tcPr>
          <w:p w14:paraId="50E145F0" w14:textId="77777777" w:rsidR="000D00B5" w:rsidRPr="00C06DF6" w:rsidRDefault="000D00B5" w:rsidP="007D23F9">
            <w:pPr>
              <w:pStyle w:val="Signature"/>
              <w:rPr>
                <w:szCs w:val="28"/>
              </w:rPr>
            </w:pPr>
          </w:p>
          <w:p w14:paraId="1CF0896F" w14:textId="15DF2AF9" w:rsidR="007D23F9" w:rsidRPr="00C06DF6" w:rsidRDefault="007D23F9" w:rsidP="000D00B5">
            <w:pPr>
              <w:pStyle w:val="Signature"/>
              <w:jc w:val="left"/>
              <w:rPr>
                <w:szCs w:val="28"/>
              </w:rPr>
            </w:pPr>
            <w:r w:rsidRPr="00C06DF6">
              <w:rPr>
                <w:szCs w:val="28"/>
              </w:rPr>
              <w:t xml:space="preserve">____________________________                 </w:t>
            </w:r>
          </w:p>
        </w:tc>
        <w:tc>
          <w:tcPr>
            <w:tcW w:w="5040" w:type="dxa"/>
          </w:tcPr>
          <w:p w14:paraId="53803B2E" w14:textId="77777777" w:rsidR="007D23F9" w:rsidRPr="00C06DF6" w:rsidRDefault="007D23F9" w:rsidP="007D23F9">
            <w:pPr>
              <w:pStyle w:val="Signature"/>
              <w:rPr>
                <w:szCs w:val="28"/>
              </w:rPr>
            </w:pPr>
          </w:p>
          <w:p w14:paraId="52D53600" w14:textId="796B30B2" w:rsidR="007D23F9" w:rsidRPr="00C06DF6" w:rsidRDefault="007D23F9" w:rsidP="007D23F9">
            <w:pPr>
              <w:ind w:left="720"/>
              <w:rPr>
                <w:sz w:val="28"/>
                <w:szCs w:val="28"/>
              </w:rPr>
            </w:pPr>
            <w:r w:rsidRPr="00C06DF6">
              <w:rPr>
                <w:sz w:val="28"/>
                <w:szCs w:val="28"/>
              </w:rPr>
              <w:t>____________________________</w:t>
            </w:r>
          </w:p>
        </w:tc>
      </w:tr>
      <w:tr w:rsidR="007D23F9" w:rsidRPr="00C06DF6" w14:paraId="5C490E01" w14:textId="77777777" w:rsidTr="00232306">
        <w:trPr>
          <w:tblHeader/>
        </w:trPr>
        <w:tc>
          <w:tcPr>
            <w:tcW w:w="4470" w:type="dxa"/>
          </w:tcPr>
          <w:p w14:paraId="11BB1725" w14:textId="77777777" w:rsidR="007D23F9" w:rsidRPr="00C06DF6" w:rsidRDefault="007D23F9" w:rsidP="007D23F9">
            <w:pPr>
              <w:pStyle w:val="Signature"/>
              <w:rPr>
                <w:szCs w:val="28"/>
              </w:rPr>
            </w:pPr>
            <w:r w:rsidRPr="00C06DF6">
              <w:rPr>
                <w:szCs w:val="28"/>
              </w:rPr>
              <w:t>SECRETARY</w:t>
            </w:r>
          </w:p>
        </w:tc>
        <w:tc>
          <w:tcPr>
            <w:tcW w:w="5040" w:type="dxa"/>
          </w:tcPr>
          <w:p w14:paraId="5173A335" w14:textId="15397F77" w:rsidR="007D23F9" w:rsidRPr="00C06DF6" w:rsidRDefault="007D23F9" w:rsidP="007D23F9">
            <w:pPr>
              <w:pStyle w:val="Signature"/>
              <w:jc w:val="left"/>
              <w:rPr>
                <w:szCs w:val="28"/>
              </w:rPr>
            </w:pPr>
            <w:r w:rsidRPr="00C06DF6">
              <w:rPr>
                <w:szCs w:val="28"/>
              </w:rPr>
              <w:t xml:space="preserve">                            CHAIR</w:t>
            </w:r>
          </w:p>
        </w:tc>
      </w:tr>
    </w:tbl>
    <w:p w14:paraId="04AC6FF7" w14:textId="77777777" w:rsidR="006C0C02" w:rsidRPr="00C06DF6" w:rsidRDefault="006C0C02">
      <w:pPr>
        <w:rPr>
          <w:sz w:val="28"/>
          <w:szCs w:val="28"/>
        </w:rPr>
      </w:pPr>
    </w:p>
    <w:sectPr w:rsidR="006C0C02" w:rsidRPr="00C06DF6" w:rsidSect="0053627B">
      <w:headerReference w:type="default" r:id="rId11"/>
      <w:footerReference w:type="default" r:id="rId12"/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3861" w14:textId="77777777" w:rsidR="00996338" w:rsidRDefault="00996338">
      <w:pPr>
        <w:spacing w:after="0" w:line="240" w:lineRule="auto"/>
      </w:pPr>
      <w:r>
        <w:separator/>
      </w:r>
    </w:p>
  </w:endnote>
  <w:endnote w:type="continuationSeparator" w:id="0">
    <w:p w14:paraId="31334066" w14:textId="77777777" w:rsidR="00996338" w:rsidRDefault="0099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1D7" w14:textId="77777777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5AD7" w14:textId="77777777" w:rsidR="00996338" w:rsidRDefault="00996338">
      <w:pPr>
        <w:spacing w:after="0" w:line="240" w:lineRule="auto"/>
      </w:pPr>
      <w:r>
        <w:separator/>
      </w:r>
    </w:p>
  </w:footnote>
  <w:footnote w:type="continuationSeparator" w:id="0">
    <w:p w14:paraId="1D8FEFA3" w14:textId="77777777" w:rsidR="00996338" w:rsidRDefault="0099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9EDD" w14:textId="252F7D6A" w:rsidR="00CE6012" w:rsidRDefault="00CE601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F15D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86F"/>
    <w:multiLevelType w:val="hybridMultilevel"/>
    <w:tmpl w:val="28DE1EF0"/>
    <w:lvl w:ilvl="0" w:tplc="0A1E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3781"/>
    <w:multiLevelType w:val="hybridMultilevel"/>
    <w:tmpl w:val="1E284D1C"/>
    <w:lvl w:ilvl="0" w:tplc="1952E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65C50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415097"/>
    <w:multiLevelType w:val="hybridMultilevel"/>
    <w:tmpl w:val="37646D68"/>
    <w:lvl w:ilvl="0" w:tplc="04090001">
      <w:start w:val="1"/>
      <w:numFmt w:val="bullet"/>
      <w:lvlText w:val=""/>
      <w:lvlJc w:val="left"/>
      <w:pPr>
        <w:ind w:left="18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</w:abstractNum>
  <w:abstractNum w:abstractNumId="4" w15:restartNumberingAfterBreak="0">
    <w:nsid w:val="10577E76"/>
    <w:multiLevelType w:val="hybridMultilevel"/>
    <w:tmpl w:val="AED49D20"/>
    <w:lvl w:ilvl="0" w:tplc="10025DC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FD611E"/>
    <w:multiLevelType w:val="hybridMultilevel"/>
    <w:tmpl w:val="DF1023FE"/>
    <w:lvl w:ilvl="0" w:tplc="B712C8A4">
      <w:start w:val="16"/>
      <w:numFmt w:val="bullet"/>
      <w:lvlText w:val="-"/>
      <w:lvlJc w:val="left"/>
      <w:pPr>
        <w:ind w:left="1800" w:hanging="360"/>
      </w:pPr>
      <w:rPr>
        <w:rFonts w:ascii="Times New Roman" w:eastAsia="SymbolMT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B0664"/>
    <w:multiLevelType w:val="hybridMultilevel"/>
    <w:tmpl w:val="0A581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712D5"/>
    <w:multiLevelType w:val="hybridMultilevel"/>
    <w:tmpl w:val="664E47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E7C40"/>
    <w:multiLevelType w:val="hybridMultilevel"/>
    <w:tmpl w:val="97DC3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9307DF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AB46C8"/>
    <w:multiLevelType w:val="hybridMultilevel"/>
    <w:tmpl w:val="0B04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A1DBD"/>
    <w:multiLevelType w:val="hybridMultilevel"/>
    <w:tmpl w:val="EE828668"/>
    <w:lvl w:ilvl="0" w:tplc="DE6C6422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73E6E"/>
    <w:multiLevelType w:val="hybridMultilevel"/>
    <w:tmpl w:val="A43AEC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A083720"/>
    <w:multiLevelType w:val="hybridMultilevel"/>
    <w:tmpl w:val="FE5A5646"/>
    <w:lvl w:ilvl="0" w:tplc="07989F9E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701363"/>
    <w:multiLevelType w:val="hybridMultilevel"/>
    <w:tmpl w:val="C02275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83E27"/>
    <w:multiLevelType w:val="hybridMultilevel"/>
    <w:tmpl w:val="186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395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D744D3E"/>
    <w:multiLevelType w:val="hybridMultilevel"/>
    <w:tmpl w:val="2CECE466"/>
    <w:lvl w:ilvl="0" w:tplc="6ECAD6F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EB97299"/>
    <w:multiLevelType w:val="hybridMultilevel"/>
    <w:tmpl w:val="9390680E"/>
    <w:lvl w:ilvl="0" w:tplc="81C25EC8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797FA0"/>
    <w:multiLevelType w:val="hybridMultilevel"/>
    <w:tmpl w:val="EFD0A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478A"/>
    <w:multiLevelType w:val="hybridMultilevel"/>
    <w:tmpl w:val="383A93C8"/>
    <w:lvl w:ilvl="0" w:tplc="46C2153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D31E0B"/>
    <w:multiLevelType w:val="hybridMultilevel"/>
    <w:tmpl w:val="AC826AC6"/>
    <w:lvl w:ilvl="0" w:tplc="493E317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B195464"/>
    <w:multiLevelType w:val="hybridMultilevel"/>
    <w:tmpl w:val="B5E8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00DFF"/>
    <w:multiLevelType w:val="hybridMultilevel"/>
    <w:tmpl w:val="A03C9466"/>
    <w:lvl w:ilvl="0" w:tplc="DFD0CA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85343B8"/>
    <w:multiLevelType w:val="hybridMultilevel"/>
    <w:tmpl w:val="6CD6E6C4"/>
    <w:lvl w:ilvl="0" w:tplc="BFCC83A8">
      <w:start w:val="1"/>
      <w:numFmt w:val="upperLetter"/>
      <w:lvlText w:val="%1."/>
      <w:lvlJc w:val="left"/>
      <w:pPr>
        <w:ind w:left="3240" w:hanging="360"/>
      </w:pPr>
      <w:rPr>
        <w:rFonts w:hint="default"/>
        <w:w w:val="95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B9D5AE0"/>
    <w:multiLevelType w:val="hybridMultilevel"/>
    <w:tmpl w:val="C9706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DC700D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AD436F"/>
    <w:multiLevelType w:val="hybridMultilevel"/>
    <w:tmpl w:val="F3548898"/>
    <w:lvl w:ilvl="0" w:tplc="382094DA">
      <w:start w:val="1"/>
      <w:numFmt w:val="upperLetter"/>
      <w:lvlText w:val="%1."/>
      <w:lvlJc w:val="left"/>
      <w:pPr>
        <w:ind w:left="17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8" w:hanging="360"/>
      </w:pPr>
    </w:lvl>
    <w:lvl w:ilvl="2" w:tplc="1009001B" w:tentative="1">
      <w:start w:val="1"/>
      <w:numFmt w:val="lowerRoman"/>
      <w:lvlText w:val="%3."/>
      <w:lvlJc w:val="right"/>
      <w:pPr>
        <w:ind w:left="3238" w:hanging="180"/>
      </w:pPr>
    </w:lvl>
    <w:lvl w:ilvl="3" w:tplc="1009000F" w:tentative="1">
      <w:start w:val="1"/>
      <w:numFmt w:val="decimal"/>
      <w:lvlText w:val="%4."/>
      <w:lvlJc w:val="left"/>
      <w:pPr>
        <w:ind w:left="3958" w:hanging="360"/>
      </w:pPr>
    </w:lvl>
    <w:lvl w:ilvl="4" w:tplc="10090019" w:tentative="1">
      <w:start w:val="1"/>
      <w:numFmt w:val="lowerLetter"/>
      <w:lvlText w:val="%5."/>
      <w:lvlJc w:val="left"/>
      <w:pPr>
        <w:ind w:left="4678" w:hanging="360"/>
      </w:pPr>
    </w:lvl>
    <w:lvl w:ilvl="5" w:tplc="1009001B" w:tentative="1">
      <w:start w:val="1"/>
      <w:numFmt w:val="lowerRoman"/>
      <w:lvlText w:val="%6."/>
      <w:lvlJc w:val="right"/>
      <w:pPr>
        <w:ind w:left="5398" w:hanging="180"/>
      </w:pPr>
    </w:lvl>
    <w:lvl w:ilvl="6" w:tplc="1009000F" w:tentative="1">
      <w:start w:val="1"/>
      <w:numFmt w:val="decimal"/>
      <w:lvlText w:val="%7."/>
      <w:lvlJc w:val="left"/>
      <w:pPr>
        <w:ind w:left="6118" w:hanging="360"/>
      </w:pPr>
    </w:lvl>
    <w:lvl w:ilvl="7" w:tplc="10090019" w:tentative="1">
      <w:start w:val="1"/>
      <w:numFmt w:val="lowerLetter"/>
      <w:lvlText w:val="%8."/>
      <w:lvlJc w:val="left"/>
      <w:pPr>
        <w:ind w:left="6838" w:hanging="360"/>
      </w:pPr>
    </w:lvl>
    <w:lvl w:ilvl="8" w:tplc="10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8" w15:restartNumberingAfterBreak="0">
    <w:nsid w:val="5FB72B0F"/>
    <w:multiLevelType w:val="hybridMultilevel"/>
    <w:tmpl w:val="3E22EC74"/>
    <w:lvl w:ilvl="0" w:tplc="D45A3A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6C01DF"/>
    <w:multiLevelType w:val="hybridMultilevel"/>
    <w:tmpl w:val="B0786D3C"/>
    <w:lvl w:ilvl="0" w:tplc="8EE46C8C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E5054D"/>
    <w:multiLevelType w:val="hybridMultilevel"/>
    <w:tmpl w:val="77463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04A7D"/>
    <w:multiLevelType w:val="hybridMultilevel"/>
    <w:tmpl w:val="3466B2B6"/>
    <w:lvl w:ilvl="0" w:tplc="AC9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31B1"/>
    <w:multiLevelType w:val="hybridMultilevel"/>
    <w:tmpl w:val="177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7B0B66"/>
    <w:multiLevelType w:val="hybridMultilevel"/>
    <w:tmpl w:val="88F0C956"/>
    <w:lvl w:ilvl="0" w:tplc="3970FA6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9DC73BE"/>
    <w:multiLevelType w:val="hybridMultilevel"/>
    <w:tmpl w:val="F2B6E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0274B"/>
    <w:multiLevelType w:val="hybridMultilevel"/>
    <w:tmpl w:val="E18A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FA7DA7"/>
    <w:multiLevelType w:val="hybridMultilevel"/>
    <w:tmpl w:val="81426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5656F"/>
    <w:multiLevelType w:val="hybridMultilevel"/>
    <w:tmpl w:val="8C1C81CA"/>
    <w:lvl w:ilvl="0" w:tplc="AF3075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01090"/>
    <w:multiLevelType w:val="hybridMultilevel"/>
    <w:tmpl w:val="A1EC46B8"/>
    <w:lvl w:ilvl="0" w:tplc="38600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3"/>
  </w:num>
  <w:num w:numId="5">
    <w:abstractNumId w:val="29"/>
  </w:num>
  <w:num w:numId="6">
    <w:abstractNumId w:val="18"/>
  </w:num>
  <w:num w:numId="7">
    <w:abstractNumId w:val="37"/>
  </w:num>
  <w:num w:numId="8">
    <w:abstractNumId w:val="4"/>
  </w:num>
  <w:num w:numId="9">
    <w:abstractNumId w:val="0"/>
  </w:num>
  <w:num w:numId="10">
    <w:abstractNumId w:val="27"/>
  </w:num>
  <w:num w:numId="11">
    <w:abstractNumId w:val="2"/>
  </w:num>
  <w:num w:numId="12">
    <w:abstractNumId w:val="31"/>
  </w:num>
  <w:num w:numId="13">
    <w:abstractNumId w:val="38"/>
  </w:num>
  <w:num w:numId="14">
    <w:abstractNumId w:val="26"/>
  </w:num>
  <w:num w:numId="15">
    <w:abstractNumId w:val="9"/>
  </w:num>
  <w:num w:numId="16">
    <w:abstractNumId w:val="20"/>
  </w:num>
  <w:num w:numId="17">
    <w:abstractNumId w:val="23"/>
  </w:num>
  <w:num w:numId="18">
    <w:abstractNumId w:val="16"/>
  </w:num>
  <w:num w:numId="19">
    <w:abstractNumId w:val="12"/>
  </w:num>
  <w:num w:numId="20">
    <w:abstractNumId w:val="6"/>
  </w:num>
  <w:num w:numId="21">
    <w:abstractNumId w:val="8"/>
  </w:num>
  <w:num w:numId="22">
    <w:abstractNumId w:val="3"/>
  </w:num>
  <w:num w:numId="23">
    <w:abstractNumId w:val="36"/>
  </w:num>
  <w:num w:numId="24">
    <w:abstractNumId w:val="35"/>
  </w:num>
  <w:num w:numId="25">
    <w:abstractNumId w:val="25"/>
  </w:num>
  <w:num w:numId="26">
    <w:abstractNumId w:val="10"/>
  </w:num>
  <w:num w:numId="27">
    <w:abstractNumId w:val="17"/>
  </w:num>
  <w:num w:numId="28">
    <w:abstractNumId w:val="33"/>
  </w:num>
  <w:num w:numId="29">
    <w:abstractNumId w:val="21"/>
  </w:num>
  <w:num w:numId="30">
    <w:abstractNumId w:val="34"/>
  </w:num>
  <w:num w:numId="31">
    <w:abstractNumId w:val="32"/>
  </w:num>
  <w:num w:numId="32">
    <w:abstractNumId w:val="22"/>
  </w:num>
  <w:num w:numId="33">
    <w:abstractNumId w:val="15"/>
  </w:num>
  <w:num w:numId="34">
    <w:abstractNumId w:val="14"/>
  </w:num>
  <w:num w:numId="35">
    <w:abstractNumId w:val="30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CF"/>
    <w:rsid w:val="000021AF"/>
    <w:rsid w:val="00003790"/>
    <w:rsid w:val="00003A24"/>
    <w:rsid w:val="0000556C"/>
    <w:rsid w:val="0001113D"/>
    <w:rsid w:val="0001503F"/>
    <w:rsid w:val="00016235"/>
    <w:rsid w:val="000177D1"/>
    <w:rsid w:val="000203BB"/>
    <w:rsid w:val="00021ACE"/>
    <w:rsid w:val="00022937"/>
    <w:rsid w:val="000239D2"/>
    <w:rsid w:val="0002455B"/>
    <w:rsid w:val="00026CA8"/>
    <w:rsid w:val="00030985"/>
    <w:rsid w:val="0003173B"/>
    <w:rsid w:val="0003347E"/>
    <w:rsid w:val="00036666"/>
    <w:rsid w:val="0004137E"/>
    <w:rsid w:val="000414C8"/>
    <w:rsid w:val="0005563E"/>
    <w:rsid w:val="000656FF"/>
    <w:rsid w:val="00065DDE"/>
    <w:rsid w:val="0006682F"/>
    <w:rsid w:val="00070C37"/>
    <w:rsid w:val="00071F8E"/>
    <w:rsid w:val="0007275F"/>
    <w:rsid w:val="00072C45"/>
    <w:rsid w:val="00074729"/>
    <w:rsid w:val="00074B4B"/>
    <w:rsid w:val="00074D82"/>
    <w:rsid w:val="0007774D"/>
    <w:rsid w:val="00081E49"/>
    <w:rsid w:val="0008673E"/>
    <w:rsid w:val="00093CFB"/>
    <w:rsid w:val="0009577B"/>
    <w:rsid w:val="00096FC3"/>
    <w:rsid w:val="000A1350"/>
    <w:rsid w:val="000A18D0"/>
    <w:rsid w:val="000A3510"/>
    <w:rsid w:val="000A452D"/>
    <w:rsid w:val="000A5F0E"/>
    <w:rsid w:val="000B1C37"/>
    <w:rsid w:val="000B4366"/>
    <w:rsid w:val="000B5377"/>
    <w:rsid w:val="000B60E0"/>
    <w:rsid w:val="000C0760"/>
    <w:rsid w:val="000C0E6F"/>
    <w:rsid w:val="000C24ED"/>
    <w:rsid w:val="000C2DEE"/>
    <w:rsid w:val="000C4D6C"/>
    <w:rsid w:val="000C6938"/>
    <w:rsid w:val="000C6A73"/>
    <w:rsid w:val="000C7C65"/>
    <w:rsid w:val="000D00B5"/>
    <w:rsid w:val="000D1EFC"/>
    <w:rsid w:val="000D2E5F"/>
    <w:rsid w:val="000D4328"/>
    <w:rsid w:val="000D43E3"/>
    <w:rsid w:val="000D7EB0"/>
    <w:rsid w:val="000E2564"/>
    <w:rsid w:val="000E7EA8"/>
    <w:rsid w:val="000F0A99"/>
    <w:rsid w:val="000F2834"/>
    <w:rsid w:val="000F48A7"/>
    <w:rsid w:val="000F7E62"/>
    <w:rsid w:val="00101A19"/>
    <w:rsid w:val="001020CE"/>
    <w:rsid w:val="0010306C"/>
    <w:rsid w:val="00103474"/>
    <w:rsid w:val="001060B1"/>
    <w:rsid w:val="001069E9"/>
    <w:rsid w:val="00112965"/>
    <w:rsid w:val="00116A9D"/>
    <w:rsid w:val="00124B83"/>
    <w:rsid w:val="001252BC"/>
    <w:rsid w:val="0012671D"/>
    <w:rsid w:val="00126771"/>
    <w:rsid w:val="00132AE6"/>
    <w:rsid w:val="00133035"/>
    <w:rsid w:val="001341A9"/>
    <w:rsid w:val="00134467"/>
    <w:rsid w:val="0013636F"/>
    <w:rsid w:val="00144614"/>
    <w:rsid w:val="0014483A"/>
    <w:rsid w:val="00146D6D"/>
    <w:rsid w:val="00147193"/>
    <w:rsid w:val="00147FEE"/>
    <w:rsid w:val="00150C37"/>
    <w:rsid w:val="00156DD7"/>
    <w:rsid w:val="001615D6"/>
    <w:rsid w:val="00163701"/>
    <w:rsid w:val="00164852"/>
    <w:rsid w:val="00166BDE"/>
    <w:rsid w:val="001703B3"/>
    <w:rsid w:val="00171642"/>
    <w:rsid w:val="00172CA6"/>
    <w:rsid w:val="00177759"/>
    <w:rsid w:val="00181AC9"/>
    <w:rsid w:val="0018660A"/>
    <w:rsid w:val="001875AC"/>
    <w:rsid w:val="00187C61"/>
    <w:rsid w:val="00193248"/>
    <w:rsid w:val="0019344B"/>
    <w:rsid w:val="00195E69"/>
    <w:rsid w:val="00197FE8"/>
    <w:rsid w:val="00197FF5"/>
    <w:rsid w:val="001A1DE5"/>
    <w:rsid w:val="001A2993"/>
    <w:rsid w:val="001A437C"/>
    <w:rsid w:val="001A49CE"/>
    <w:rsid w:val="001A5ECC"/>
    <w:rsid w:val="001A76BB"/>
    <w:rsid w:val="001B1855"/>
    <w:rsid w:val="001B2925"/>
    <w:rsid w:val="001B2BCF"/>
    <w:rsid w:val="001B2F89"/>
    <w:rsid w:val="001B72DD"/>
    <w:rsid w:val="001B7F37"/>
    <w:rsid w:val="001C24B5"/>
    <w:rsid w:val="001C274A"/>
    <w:rsid w:val="001C365B"/>
    <w:rsid w:val="001C438F"/>
    <w:rsid w:val="001C48AA"/>
    <w:rsid w:val="001C52A3"/>
    <w:rsid w:val="001C64CD"/>
    <w:rsid w:val="001D1CC6"/>
    <w:rsid w:val="001D3366"/>
    <w:rsid w:val="001D4B94"/>
    <w:rsid w:val="001D6BFF"/>
    <w:rsid w:val="001D6F1D"/>
    <w:rsid w:val="001E0A01"/>
    <w:rsid w:val="001E1705"/>
    <w:rsid w:val="001E2A98"/>
    <w:rsid w:val="001E4513"/>
    <w:rsid w:val="001E70BB"/>
    <w:rsid w:val="001F2B82"/>
    <w:rsid w:val="001F3E17"/>
    <w:rsid w:val="002013B3"/>
    <w:rsid w:val="0020377C"/>
    <w:rsid w:val="002037AD"/>
    <w:rsid w:val="002113EE"/>
    <w:rsid w:val="00212CFF"/>
    <w:rsid w:val="00220736"/>
    <w:rsid w:val="00220FC4"/>
    <w:rsid w:val="0022197A"/>
    <w:rsid w:val="00223404"/>
    <w:rsid w:val="00225656"/>
    <w:rsid w:val="00230FB4"/>
    <w:rsid w:val="00231FE9"/>
    <w:rsid w:val="00232306"/>
    <w:rsid w:val="0023398A"/>
    <w:rsid w:val="00234EBE"/>
    <w:rsid w:val="002422D5"/>
    <w:rsid w:val="00243874"/>
    <w:rsid w:val="002449CE"/>
    <w:rsid w:val="00245A5F"/>
    <w:rsid w:val="00246EC6"/>
    <w:rsid w:val="00250798"/>
    <w:rsid w:val="00252C2F"/>
    <w:rsid w:val="00253A0C"/>
    <w:rsid w:val="0025405F"/>
    <w:rsid w:val="0025424D"/>
    <w:rsid w:val="00265092"/>
    <w:rsid w:val="00265E63"/>
    <w:rsid w:val="00266561"/>
    <w:rsid w:val="002714E7"/>
    <w:rsid w:val="00272107"/>
    <w:rsid w:val="002723E0"/>
    <w:rsid w:val="0028067D"/>
    <w:rsid w:val="002836F0"/>
    <w:rsid w:val="002879B0"/>
    <w:rsid w:val="00291119"/>
    <w:rsid w:val="002914AE"/>
    <w:rsid w:val="00294816"/>
    <w:rsid w:val="00297049"/>
    <w:rsid w:val="002A1FBA"/>
    <w:rsid w:val="002A226A"/>
    <w:rsid w:val="002A4D25"/>
    <w:rsid w:val="002A5BD7"/>
    <w:rsid w:val="002A7436"/>
    <w:rsid w:val="002B20BA"/>
    <w:rsid w:val="002B49F7"/>
    <w:rsid w:val="002B67E2"/>
    <w:rsid w:val="002B6DE0"/>
    <w:rsid w:val="002B79A1"/>
    <w:rsid w:val="002C2B5C"/>
    <w:rsid w:val="002C33BA"/>
    <w:rsid w:val="002C449F"/>
    <w:rsid w:val="002C519E"/>
    <w:rsid w:val="002C52AF"/>
    <w:rsid w:val="002C633B"/>
    <w:rsid w:val="002C6A9D"/>
    <w:rsid w:val="002D0AFF"/>
    <w:rsid w:val="002D3556"/>
    <w:rsid w:val="002D42C7"/>
    <w:rsid w:val="002D456F"/>
    <w:rsid w:val="002E031E"/>
    <w:rsid w:val="002E0E89"/>
    <w:rsid w:val="002E6811"/>
    <w:rsid w:val="002E7C8C"/>
    <w:rsid w:val="002E7EA2"/>
    <w:rsid w:val="002F1199"/>
    <w:rsid w:val="002F2DCF"/>
    <w:rsid w:val="002F35A0"/>
    <w:rsid w:val="002F6D14"/>
    <w:rsid w:val="002F7B46"/>
    <w:rsid w:val="00300180"/>
    <w:rsid w:val="00300B97"/>
    <w:rsid w:val="003033CF"/>
    <w:rsid w:val="00310EE9"/>
    <w:rsid w:val="00313059"/>
    <w:rsid w:val="003147F5"/>
    <w:rsid w:val="00314DAA"/>
    <w:rsid w:val="00316133"/>
    <w:rsid w:val="003234D0"/>
    <w:rsid w:val="00327648"/>
    <w:rsid w:val="003278EB"/>
    <w:rsid w:val="00327C31"/>
    <w:rsid w:val="00331710"/>
    <w:rsid w:val="003325AD"/>
    <w:rsid w:val="003337CC"/>
    <w:rsid w:val="00334EAD"/>
    <w:rsid w:val="0033560A"/>
    <w:rsid w:val="00336D8E"/>
    <w:rsid w:val="00336DCD"/>
    <w:rsid w:val="0033799C"/>
    <w:rsid w:val="003428D1"/>
    <w:rsid w:val="00342F61"/>
    <w:rsid w:val="00343FC7"/>
    <w:rsid w:val="00345AA2"/>
    <w:rsid w:val="00350605"/>
    <w:rsid w:val="00351A52"/>
    <w:rsid w:val="00351AD2"/>
    <w:rsid w:val="00352B04"/>
    <w:rsid w:val="0035416C"/>
    <w:rsid w:val="00357BC3"/>
    <w:rsid w:val="00360361"/>
    <w:rsid w:val="003615B4"/>
    <w:rsid w:val="00361F4D"/>
    <w:rsid w:val="00364AE0"/>
    <w:rsid w:val="0036719E"/>
    <w:rsid w:val="003678FA"/>
    <w:rsid w:val="00367BB4"/>
    <w:rsid w:val="00371306"/>
    <w:rsid w:val="0037571D"/>
    <w:rsid w:val="00375851"/>
    <w:rsid w:val="00376F35"/>
    <w:rsid w:val="003805B7"/>
    <w:rsid w:val="003819B5"/>
    <w:rsid w:val="00383446"/>
    <w:rsid w:val="00383C18"/>
    <w:rsid w:val="00384F23"/>
    <w:rsid w:val="00390D36"/>
    <w:rsid w:val="00391164"/>
    <w:rsid w:val="00395013"/>
    <w:rsid w:val="0039535C"/>
    <w:rsid w:val="003A0543"/>
    <w:rsid w:val="003A1F03"/>
    <w:rsid w:val="003A429E"/>
    <w:rsid w:val="003A56D9"/>
    <w:rsid w:val="003A6CC7"/>
    <w:rsid w:val="003B5488"/>
    <w:rsid w:val="003C4A01"/>
    <w:rsid w:val="003C5EEB"/>
    <w:rsid w:val="003D137E"/>
    <w:rsid w:val="003D2857"/>
    <w:rsid w:val="003D48AC"/>
    <w:rsid w:val="003D5663"/>
    <w:rsid w:val="003D59B3"/>
    <w:rsid w:val="003D5C9C"/>
    <w:rsid w:val="003D6F4C"/>
    <w:rsid w:val="003D731C"/>
    <w:rsid w:val="003D7377"/>
    <w:rsid w:val="003E16C6"/>
    <w:rsid w:val="003E43BC"/>
    <w:rsid w:val="003F0A82"/>
    <w:rsid w:val="003F36A7"/>
    <w:rsid w:val="003F502F"/>
    <w:rsid w:val="00400DC5"/>
    <w:rsid w:val="00402875"/>
    <w:rsid w:val="004065EA"/>
    <w:rsid w:val="004125F1"/>
    <w:rsid w:val="00413B4E"/>
    <w:rsid w:val="00415254"/>
    <w:rsid w:val="004168C6"/>
    <w:rsid w:val="00422261"/>
    <w:rsid w:val="00422A0B"/>
    <w:rsid w:val="00422CC4"/>
    <w:rsid w:val="004262ED"/>
    <w:rsid w:val="00430E8D"/>
    <w:rsid w:val="00432691"/>
    <w:rsid w:val="00433B15"/>
    <w:rsid w:val="00434186"/>
    <w:rsid w:val="00434268"/>
    <w:rsid w:val="00440680"/>
    <w:rsid w:val="00441921"/>
    <w:rsid w:val="00443B6B"/>
    <w:rsid w:val="00443CB4"/>
    <w:rsid w:val="00446C23"/>
    <w:rsid w:val="00454191"/>
    <w:rsid w:val="0045435E"/>
    <w:rsid w:val="00461854"/>
    <w:rsid w:val="004647FB"/>
    <w:rsid w:val="00467B47"/>
    <w:rsid w:val="00471367"/>
    <w:rsid w:val="00472D44"/>
    <w:rsid w:val="00476FFF"/>
    <w:rsid w:val="00484143"/>
    <w:rsid w:val="00484559"/>
    <w:rsid w:val="004931D4"/>
    <w:rsid w:val="00493518"/>
    <w:rsid w:val="004A0DB0"/>
    <w:rsid w:val="004A19D1"/>
    <w:rsid w:val="004A2CCF"/>
    <w:rsid w:val="004A35AF"/>
    <w:rsid w:val="004A590A"/>
    <w:rsid w:val="004B14BA"/>
    <w:rsid w:val="004B23F5"/>
    <w:rsid w:val="004C49DC"/>
    <w:rsid w:val="004C7BB1"/>
    <w:rsid w:val="004D079E"/>
    <w:rsid w:val="004D2915"/>
    <w:rsid w:val="004D331D"/>
    <w:rsid w:val="004D5F3D"/>
    <w:rsid w:val="004D680E"/>
    <w:rsid w:val="004D691C"/>
    <w:rsid w:val="004E0322"/>
    <w:rsid w:val="004E0C7B"/>
    <w:rsid w:val="004E1FA8"/>
    <w:rsid w:val="004E47B8"/>
    <w:rsid w:val="004E592E"/>
    <w:rsid w:val="004F02A2"/>
    <w:rsid w:val="004F1722"/>
    <w:rsid w:val="004F3C58"/>
    <w:rsid w:val="004F796B"/>
    <w:rsid w:val="0050073C"/>
    <w:rsid w:val="00501282"/>
    <w:rsid w:val="00501E06"/>
    <w:rsid w:val="0050361C"/>
    <w:rsid w:val="00506F6E"/>
    <w:rsid w:val="00510F23"/>
    <w:rsid w:val="0051241D"/>
    <w:rsid w:val="00513C28"/>
    <w:rsid w:val="00514592"/>
    <w:rsid w:val="00516D6B"/>
    <w:rsid w:val="005171B8"/>
    <w:rsid w:val="005224A2"/>
    <w:rsid w:val="005235A5"/>
    <w:rsid w:val="00524C20"/>
    <w:rsid w:val="00525AE8"/>
    <w:rsid w:val="00526CA7"/>
    <w:rsid w:val="00526DF3"/>
    <w:rsid w:val="005353A6"/>
    <w:rsid w:val="00535F91"/>
    <w:rsid w:val="0053627B"/>
    <w:rsid w:val="005400EB"/>
    <w:rsid w:val="005415C0"/>
    <w:rsid w:val="00542B97"/>
    <w:rsid w:val="00543C99"/>
    <w:rsid w:val="005443E0"/>
    <w:rsid w:val="00550D39"/>
    <w:rsid w:val="00552820"/>
    <w:rsid w:val="00554064"/>
    <w:rsid w:val="00555023"/>
    <w:rsid w:val="00557FC6"/>
    <w:rsid w:val="00561DDD"/>
    <w:rsid w:val="005627EF"/>
    <w:rsid w:val="005659A3"/>
    <w:rsid w:val="00570482"/>
    <w:rsid w:val="0057221D"/>
    <w:rsid w:val="0057239D"/>
    <w:rsid w:val="00574C99"/>
    <w:rsid w:val="00576D18"/>
    <w:rsid w:val="00577220"/>
    <w:rsid w:val="00587458"/>
    <w:rsid w:val="00590CF9"/>
    <w:rsid w:val="00590E79"/>
    <w:rsid w:val="005949C5"/>
    <w:rsid w:val="005A2DE8"/>
    <w:rsid w:val="005A3964"/>
    <w:rsid w:val="005A591D"/>
    <w:rsid w:val="005A6719"/>
    <w:rsid w:val="005B12AA"/>
    <w:rsid w:val="005B1582"/>
    <w:rsid w:val="005B2BD3"/>
    <w:rsid w:val="005B2C52"/>
    <w:rsid w:val="005B2D74"/>
    <w:rsid w:val="005B5BC8"/>
    <w:rsid w:val="005B674D"/>
    <w:rsid w:val="005B68C7"/>
    <w:rsid w:val="005C0B13"/>
    <w:rsid w:val="005C0F85"/>
    <w:rsid w:val="005C1213"/>
    <w:rsid w:val="005C5C4E"/>
    <w:rsid w:val="005C5EF0"/>
    <w:rsid w:val="005C7118"/>
    <w:rsid w:val="005D36E6"/>
    <w:rsid w:val="005D39F6"/>
    <w:rsid w:val="005D4B5B"/>
    <w:rsid w:val="005D5AAC"/>
    <w:rsid w:val="005E0B53"/>
    <w:rsid w:val="005E0C6F"/>
    <w:rsid w:val="005E1A9E"/>
    <w:rsid w:val="005E5547"/>
    <w:rsid w:val="005F08A9"/>
    <w:rsid w:val="005F1629"/>
    <w:rsid w:val="005F2DA6"/>
    <w:rsid w:val="005F73FE"/>
    <w:rsid w:val="00605087"/>
    <w:rsid w:val="00605185"/>
    <w:rsid w:val="00606614"/>
    <w:rsid w:val="0061082C"/>
    <w:rsid w:val="00612173"/>
    <w:rsid w:val="00612343"/>
    <w:rsid w:val="00612736"/>
    <w:rsid w:val="00615B97"/>
    <w:rsid w:val="00616D87"/>
    <w:rsid w:val="00625CB7"/>
    <w:rsid w:val="0062625E"/>
    <w:rsid w:val="00626738"/>
    <w:rsid w:val="00636BB1"/>
    <w:rsid w:val="0064013F"/>
    <w:rsid w:val="00641A0E"/>
    <w:rsid w:val="0064533B"/>
    <w:rsid w:val="00646CF5"/>
    <w:rsid w:val="00647FC3"/>
    <w:rsid w:val="00652A4A"/>
    <w:rsid w:val="006546D7"/>
    <w:rsid w:val="00655078"/>
    <w:rsid w:val="00655537"/>
    <w:rsid w:val="0065744F"/>
    <w:rsid w:val="006601AB"/>
    <w:rsid w:val="006617BB"/>
    <w:rsid w:val="00663FAA"/>
    <w:rsid w:val="00666743"/>
    <w:rsid w:val="00666D9F"/>
    <w:rsid w:val="00667D59"/>
    <w:rsid w:val="00670EFE"/>
    <w:rsid w:val="00673AE6"/>
    <w:rsid w:val="006741BF"/>
    <w:rsid w:val="006764D0"/>
    <w:rsid w:val="006767FB"/>
    <w:rsid w:val="006769BD"/>
    <w:rsid w:val="00677863"/>
    <w:rsid w:val="00677C07"/>
    <w:rsid w:val="0068092E"/>
    <w:rsid w:val="00681DA1"/>
    <w:rsid w:val="006853E8"/>
    <w:rsid w:val="00690102"/>
    <w:rsid w:val="00690E91"/>
    <w:rsid w:val="00691ADC"/>
    <w:rsid w:val="006A0275"/>
    <w:rsid w:val="006A215F"/>
    <w:rsid w:val="006B39C8"/>
    <w:rsid w:val="006B64F4"/>
    <w:rsid w:val="006B7DC4"/>
    <w:rsid w:val="006C05F4"/>
    <w:rsid w:val="006C0C02"/>
    <w:rsid w:val="006C2848"/>
    <w:rsid w:val="006C3C0E"/>
    <w:rsid w:val="006C4F59"/>
    <w:rsid w:val="006C7158"/>
    <w:rsid w:val="006D2A83"/>
    <w:rsid w:val="006D3A47"/>
    <w:rsid w:val="006D3ABD"/>
    <w:rsid w:val="006D45B0"/>
    <w:rsid w:val="006D4CDF"/>
    <w:rsid w:val="006D7EB7"/>
    <w:rsid w:val="006E570B"/>
    <w:rsid w:val="006E708C"/>
    <w:rsid w:val="006E76C1"/>
    <w:rsid w:val="006F01FA"/>
    <w:rsid w:val="006F078B"/>
    <w:rsid w:val="006F0BEB"/>
    <w:rsid w:val="006F3F7A"/>
    <w:rsid w:val="006F6A3A"/>
    <w:rsid w:val="00700436"/>
    <w:rsid w:val="0070057B"/>
    <w:rsid w:val="00703563"/>
    <w:rsid w:val="00703A8B"/>
    <w:rsid w:val="00704EF5"/>
    <w:rsid w:val="00706159"/>
    <w:rsid w:val="00706BF6"/>
    <w:rsid w:val="007108F3"/>
    <w:rsid w:val="00710B09"/>
    <w:rsid w:val="00713F6D"/>
    <w:rsid w:val="00715280"/>
    <w:rsid w:val="00720F11"/>
    <w:rsid w:val="00721BDF"/>
    <w:rsid w:val="00722D2A"/>
    <w:rsid w:val="00727252"/>
    <w:rsid w:val="00730787"/>
    <w:rsid w:val="007330BF"/>
    <w:rsid w:val="00735C09"/>
    <w:rsid w:val="007422F1"/>
    <w:rsid w:val="007440BB"/>
    <w:rsid w:val="00744FB3"/>
    <w:rsid w:val="007471DB"/>
    <w:rsid w:val="007473B3"/>
    <w:rsid w:val="00747E42"/>
    <w:rsid w:val="0075373D"/>
    <w:rsid w:val="0076008C"/>
    <w:rsid w:val="00761368"/>
    <w:rsid w:val="007629AC"/>
    <w:rsid w:val="007638B8"/>
    <w:rsid w:val="00764FD1"/>
    <w:rsid w:val="0076544C"/>
    <w:rsid w:val="00771CFE"/>
    <w:rsid w:val="00771FDF"/>
    <w:rsid w:val="007752FE"/>
    <w:rsid w:val="00775569"/>
    <w:rsid w:val="00775F40"/>
    <w:rsid w:val="00780540"/>
    <w:rsid w:val="00780590"/>
    <w:rsid w:val="00784456"/>
    <w:rsid w:val="00785AE4"/>
    <w:rsid w:val="00790AC5"/>
    <w:rsid w:val="0079213A"/>
    <w:rsid w:val="00796D38"/>
    <w:rsid w:val="00796EF0"/>
    <w:rsid w:val="00797F01"/>
    <w:rsid w:val="007A149B"/>
    <w:rsid w:val="007A243B"/>
    <w:rsid w:val="007A2EF6"/>
    <w:rsid w:val="007A3EB2"/>
    <w:rsid w:val="007A7E3B"/>
    <w:rsid w:val="007B05C9"/>
    <w:rsid w:val="007B0F62"/>
    <w:rsid w:val="007B3224"/>
    <w:rsid w:val="007B4F3A"/>
    <w:rsid w:val="007C03C2"/>
    <w:rsid w:val="007C46C7"/>
    <w:rsid w:val="007C5890"/>
    <w:rsid w:val="007C7A9A"/>
    <w:rsid w:val="007D158F"/>
    <w:rsid w:val="007D23F9"/>
    <w:rsid w:val="007D31C6"/>
    <w:rsid w:val="007D41EC"/>
    <w:rsid w:val="007D45E8"/>
    <w:rsid w:val="007E1025"/>
    <w:rsid w:val="007E16DB"/>
    <w:rsid w:val="007E26BB"/>
    <w:rsid w:val="007E3B7F"/>
    <w:rsid w:val="007F1333"/>
    <w:rsid w:val="007F139E"/>
    <w:rsid w:val="007F63AB"/>
    <w:rsid w:val="008015C7"/>
    <w:rsid w:val="00802A85"/>
    <w:rsid w:val="008116F9"/>
    <w:rsid w:val="00813537"/>
    <w:rsid w:val="00814E7D"/>
    <w:rsid w:val="00821256"/>
    <w:rsid w:val="00821910"/>
    <w:rsid w:val="00823388"/>
    <w:rsid w:val="00823C87"/>
    <w:rsid w:val="00823F60"/>
    <w:rsid w:val="00824D42"/>
    <w:rsid w:val="00826C81"/>
    <w:rsid w:val="00831878"/>
    <w:rsid w:val="00833467"/>
    <w:rsid w:val="008425CB"/>
    <w:rsid w:val="00847A55"/>
    <w:rsid w:val="00851601"/>
    <w:rsid w:val="008523C5"/>
    <w:rsid w:val="00852B96"/>
    <w:rsid w:val="0085439A"/>
    <w:rsid w:val="00855390"/>
    <w:rsid w:val="00857599"/>
    <w:rsid w:val="008604AE"/>
    <w:rsid w:val="00865B03"/>
    <w:rsid w:val="00866E67"/>
    <w:rsid w:val="00866FB0"/>
    <w:rsid w:val="00873CE8"/>
    <w:rsid w:val="008761FE"/>
    <w:rsid w:val="00876589"/>
    <w:rsid w:val="00883156"/>
    <w:rsid w:val="008908D7"/>
    <w:rsid w:val="00892DB1"/>
    <w:rsid w:val="00894C6E"/>
    <w:rsid w:val="00897328"/>
    <w:rsid w:val="008A4060"/>
    <w:rsid w:val="008A5E56"/>
    <w:rsid w:val="008A7EC9"/>
    <w:rsid w:val="008B113E"/>
    <w:rsid w:val="008B47D3"/>
    <w:rsid w:val="008B509C"/>
    <w:rsid w:val="008B67B3"/>
    <w:rsid w:val="008B67EB"/>
    <w:rsid w:val="008B794C"/>
    <w:rsid w:val="008C1586"/>
    <w:rsid w:val="008D1CDB"/>
    <w:rsid w:val="008D225B"/>
    <w:rsid w:val="008E58BA"/>
    <w:rsid w:val="008E5908"/>
    <w:rsid w:val="008F304F"/>
    <w:rsid w:val="009005D0"/>
    <w:rsid w:val="0091109F"/>
    <w:rsid w:val="0091114E"/>
    <w:rsid w:val="009223B8"/>
    <w:rsid w:val="0092563F"/>
    <w:rsid w:val="00931B92"/>
    <w:rsid w:val="00931CBD"/>
    <w:rsid w:val="0093212D"/>
    <w:rsid w:val="00937063"/>
    <w:rsid w:val="00941BB7"/>
    <w:rsid w:val="009502FF"/>
    <w:rsid w:val="00950A15"/>
    <w:rsid w:val="00950BB7"/>
    <w:rsid w:val="00952C3D"/>
    <w:rsid w:val="0095313D"/>
    <w:rsid w:val="00955DFC"/>
    <w:rsid w:val="00956B9B"/>
    <w:rsid w:val="0097135E"/>
    <w:rsid w:val="009719A0"/>
    <w:rsid w:val="009760A8"/>
    <w:rsid w:val="0097718D"/>
    <w:rsid w:val="00977715"/>
    <w:rsid w:val="00977DCC"/>
    <w:rsid w:val="0098024A"/>
    <w:rsid w:val="00981042"/>
    <w:rsid w:val="00983AB9"/>
    <w:rsid w:val="0098447C"/>
    <w:rsid w:val="00992184"/>
    <w:rsid w:val="00996338"/>
    <w:rsid w:val="009A2896"/>
    <w:rsid w:val="009A2A93"/>
    <w:rsid w:val="009A53E7"/>
    <w:rsid w:val="009B0317"/>
    <w:rsid w:val="009B0BC3"/>
    <w:rsid w:val="009B0D3A"/>
    <w:rsid w:val="009B4EFA"/>
    <w:rsid w:val="009B4F96"/>
    <w:rsid w:val="009C05E4"/>
    <w:rsid w:val="009C2E46"/>
    <w:rsid w:val="009C648C"/>
    <w:rsid w:val="009C64C2"/>
    <w:rsid w:val="009D1A6D"/>
    <w:rsid w:val="009D41C3"/>
    <w:rsid w:val="009D67C1"/>
    <w:rsid w:val="009E3894"/>
    <w:rsid w:val="009E44BA"/>
    <w:rsid w:val="009E7D1D"/>
    <w:rsid w:val="009F144A"/>
    <w:rsid w:val="009F16EE"/>
    <w:rsid w:val="009F28C5"/>
    <w:rsid w:val="009F4655"/>
    <w:rsid w:val="009F4E31"/>
    <w:rsid w:val="009F5561"/>
    <w:rsid w:val="009F6685"/>
    <w:rsid w:val="00A01DDB"/>
    <w:rsid w:val="00A02897"/>
    <w:rsid w:val="00A0427D"/>
    <w:rsid w:val="00A10EEE"/>
    <w:rsid w:val="00A11453"/>
    <w:rsid w:val="00A11885"/>
    <w:rsid w:val="00A135E3"/>
    <w:rsid w:val="00A14A24"/>
    <w:rsid w:val="00A1559C"/>
    <w:rsid w:val="00A1796D"/>
    <w:rsid w:val="00A231B3"/>
    <w:rsid w:val="00A26345"/>
    <w:rsid w:val="00A30136"/>
    <w:rsid w:val="00A31418"/>
    <w:rsid w:val="00A314DE"/>
    <w:rsid w:val="00A321FE"/>
    <w:rsid w:val="00A33B28"/>
    <w:rsid w:val="00A340EB"/>
    <w:rsid w:val="00A3473E"/>
    <w:rsid w:val="00A358F9"/>
    <w:rsid w:val="00A35B41"/>
    <w:rsid w:val="00A36501"/>
    <w:rsid w:val="00A40F96"/>
    <w:rsid w:val="00A46218"/>
    <w:rsid w:val="00A47CAE"/>
    <w:rsid w:val="00A52057"/>
    <w:rsid w:val="00A522FE"/>
    <w:rsid w:val="00A56290"/>
    <w:rsid w:val="00A62F70"/>
    <w:rsid w:val="00A633B7"/>
    <w:rsid w:val="00A64B0D"/>
    <w:rsid w:val="00A66911"/>
    <w:rsid w:val="00A72E31"/>
    <w:rsid w:val="00A73128"/>
    <w:rsid w:val="00A750CC"/>
    <w:rsid w:val="00A8053E"/>
    <w:rsid w:val="00A832AD"/>
    <w:rsid w:val="00A87443"/>
    <w:rsid w:val="00A93A0B"/>
    <w:rsid w:val="00A93BA2"/>
    <w:rsid w:val="00AA1ABF"/>
    <w:rsid w:val="00AA250E"/>
    <w:rsid w:val="00AA2CAA"/>
    <w:rsid w:val="00AA33AB"/>
    <w:rsid w:val="00AA4C8A"/>
    <w:rsid w:val="00AA5D05"/>
    <w:rsid w:val="00AB6B41"/>
    <w:rsid w:val="00AC4855"/>
    <w:rsid w:val="00AC4D85"/>
    <w:rsid w:val="00AC5DBE"/>
    <w:rsid w:val="00AD1491"/>
    <w:rsid w:val="00AD2A0A"/>
    <w:rsid w:val="00AD5394"/>
    <w:rsid w:val="00AD6E60"/>
    <w:rsid w:val="00AE499F"/>
    <w:rsid w:val="00AE5F59"/>
    <w:rsid w:val="00AE64BB"/>
    <w:rsid w:val="00AF07D6"/>
    <w:rsid w:val="00AF15DB"/>
    <w:rsid w:val="00AF61C2"/>
    <w:rsid w:val="00B00855"/>
    <w:rsid w:val="00B00B56"/>
    <w:rsid w:val="00B03A2B"/>
    <w:rsid w:val="00B06038"/>
    <w:rsid w:val="00B1149E"/>
    <w:rsid w:val="00B14B65"/>
    <w:rsid w:val="00B14BE2"/>
    <w:rsid w:val="00B14D83"/>
    <w:rsid w:val="00B168C1"/>
    <w:rsid w:val="00B21B6C"/>
    <w:rsid w:val="00B2215A"/>
    <w:rsid w:val="00B31954"/>
    <w:rsid w:val="00B31AAE"/>
    <w:rsid w:val="00B34634"/>
    <w:rsid w:val="00B34DF7"/>
    <w:rsid w:val="00B37742"/>
    <w:rsid w:val="00B412C8"/>
    <w:rsid w:val="00B41AA0"/>
    <w:rsid w:val="00B45D1A"/>
    <w:rsid w:val="00B46DE3"/>
    <w:rsid w:val="00B510C4"/>
    <w:rsid w:val="00B54211"/>
    <w:rsid w:val="00B54A5D"/>
    <w:rsid w:val="00B60DF7"/>
    <w:rsid w:val="00B60F79"/>
    <w:rsid w:val="00B6283A"/>
    <w:rsid w:val="00B6527C"/>
    <w:rsid w:val="00B66EAD"/>
    <w:rsid w:val="00B72EBF"/>
    <w:rsid w:val="00B7489E"/>
    <w:rsid w:val="00B76ED3"/>
    <w:rsid w:val="00B7712B"/>
    <w:rsid w:val="00B771DB"/>
    <w:rsid w:val="00B775F5"/>
    <w:rsid w:val="00B77939"/>
    <w:rsid w:val="00B812B7"/>
    <w:rsid w:val="00B81D04"/>
    <w:rsid w:val="00B83079"/>
    <w:rsid w:val="00B8483D"/>
    <w:rsid w:val="00B867D6"/>
    <w:rsid w:val="00B92ADE"/>
    <w:rsid w:val="00B9566D"/>
    <w:rsid w:val="00B95A5F"/>
    <w:rsid w:val="00B9750C"/>
    <w:rsid w:val="00B978BA"/>
    <w:rsid w:val="00BA3F2C"/>
    <w:rsid w:val="00BA48E7"/>
    <w:rsid w:val="00BA6CB8"/>
    <w:rsid w:val="00BB0308"/>
    <w:rsid w:val="00BB4260"/>
    <w:rsid w:val="00BB44C2"/>
    <w:rsid w:val="00BB5E3D"/>
    <w:rsid w:val="00BB60A6"/>
    <w:rsid w:val="00BB61BB"/>
    <w:rsid w:val="00BC1D6B"/>
    <w:rsid w:val="00BC261D"/>
    <w:rsid w:val="00BC3F72"/>
    <w:rsid w:val="00BC405E"/>
    <w:rsid w:val="00BC4A37"/>
    <w:rsid w:val="00BC5B66"/>
    <w:rsid w:val="00BD0451"/>
    <w:rsid w:val="00BD54F8"/>
    <w:rsid w:val="00BD57C1"/>
    <w:rsid w:val="00BD68B4"/>
    <w:rsid w:val="00BE0158"/>
    <w:rsid w:val="00BE61FC"/>
    <w:rsid w:val="00BF1E9A"/>
    <w:rsid w:val="00BF2EED"/>
    <w:rsid w:val="00BF3083"/>
    <w:rsid w:val="00BF68BB"/>
    <w:rsid w:val="00C0478F"/>
    <w:rsid w:val="00C047AD"/>
    <w:rsid w:val="00C06C33"/>
    <w:rsid w:val="00C06C6B"/>
    <w:rsid w:val="00C06DF6"/>
    <w:rsid w:val="00C07D1A"/>
    <w:rsid w:val="00C07D87"/>
    <w:rsid w:val="00C12766"/>
    <w:rsid w:val="00C14408"/>
    <w:rsid w:val="00C200DD"/>
    <w:rsid w:val="00C20202"/>
    <w:rsid w:val="00C21E7C"/>
    <w:rsid w:val="00C262CD"/>
    <w:rsid w:val="00C3236B"/>
    <w:rsid w:val="00C33B0E"/>
    <w:rsid w:val="00C41F02"/>
    <w:rsid w:val="00C4698D"/>
    <w:rsid w:val="00C478EF"/>
    <w:rsid w:val="00C50484"/>
    <w:rsid w:val="00C524C7"/>
    <w:rsid w:val="00C53632"/>
    <w:rsid w:val="00C54608"/>
    <w:rsid w:val="00C62900"/>
    <w:rsid w:val="00C64264"/>
    <w:rsid w:val="00C659F0"/>
    <w:rsid w:val="00C6726F"/>
    <w:rsid w:val="00C67F81"/>
    <w:rsid w:val="00C70366"/>
    <w:rsid w:val="00C70C48"/>
    <w:rsid w:val="00C71112"/>
    <w:rsid w:val="00C71D9E"/>
    <w:rsid w:val="00C73AEE"/>
    <w:rsid w:val="00C73BCA"/>
    <w:rsid w:val="00C8117D"/>
    <w:rsid w:val="00C838A4"/>
    <w:rsid w:val="00C96600"/>
    <w:rsid w:val="00C97F0C"/>
    <w:rsid w:val="00CA067F"/>
    <w:rsid w:val="00CA1815"/>
    <w:rsid w:val="00CA508F"/>
    <w:rsid w:val="00CA5A05"/>
    <w:rsid w:val="00CC0773"/>
    <w:rsid w:val="00CC2E87"/>
    <w:rsid w:val="00CC60EF"/>
    <w:rsid w:val="00CC776D"/>
    <w:rsid w:val="00CC7F44"/>
    <w:rsid w:val="00CD56E7"/>
    <w:rsid w:val="00CD6F8A"/>
    <w:rsid w:val="00CE6012"/>
    <w:rsid w:val="00CE6C67"/>
    <w:rsid w:val="00CF082A"/>
    <w:rsid w:val="00D000D0"/>
    <w:rsid w:val="00D001BD"/>
    <w:rsid w:val="00D00DB9"/>
    <w:rsid w:val="00D03262"/>
    <w:rsid w:val="00D04EBB"/>
    <w:rsid w:val="00D07328"/>
    <w:rsid w:val="00D12D1D"/>
    <w:rsid w:val="00D14194"/>
    <w:rsid w:val="00D23FD4"/>
    <w:rsid w:val="00D27089"/>
    <w:rsid w:val="00D27630"/>
    <w:rsid w:val="00D33297"/>
    <w:rsid w:val="00D34BC4"/>
    <w:rsid w:val="00D35D31"/>
    <w:rsid w:val="00D42139"/>
    <w:rsid w:val="00D50C02"/>
    <w:rsid w:val="00D52269"/>
    <w:rsid w:val="00D5509E"/>
    <w:rsid w:val="00D56C3C"/>
    <w:rsid w:val="00D60626"/>
    <w:rsid w:val="00D639E8"/>
    <w:rsid w:val="00D63E3D"/>
    <w:rsid w:val="00D64902"/>
    <w:rsid w:val="00D658B9"/>
    <w:rsid w:val="00D707E1"/>
    <w:rsid w:val="00D7446D"/>
    <w:rsid w:val="00D76218"/>
    <w:rsid w:val="00D76C4E"/>
    <w:rsid w:val="00D81132"/>
    <w:rsid w:val="00D8218C"/>
    <w:rsid w:val="00D84674"/>
    <w:rsid w:val="00D848DC"/>
    <w:rsid w:val="00D85151"/>
    <w:rsid w:val="00D85688"/>
    <w:rsid w:val="00D91CBF"/>
    <w:rsid w:val="00D9566D"/>
    <w:rsid w:val="00DA0F3C"/>
    <w:rsid w:val="00DA12BC"/>
    <w:rsid w:val="00DA4EB9"/>
    <w:rsid w:val="00DA6EBE"/>
    <w:rsid w:val="00DA7D5B"/>
    <w:rsid w:val="00DB2E07"/>
    <w:rsid w:val="00DB3DB9"/>
    <w:rsid w:val="00DB43C0"/>
    <w:rsid w:val="00DB4D3D"/>
    <w:rsid w:val="00DB4D9E"/>
    <w:rsid w:val="00DB5A40"/>
    <w:rsid w:val="00DB6143"/>
    <w:rsid w:val="00DB62F5"/>
    <w:rsid w:val="00DC00DC"/>
    <w:rsid w:val="00DC1D68"/>
    <w:rsid w:val="00DC3E2C"/>
    <w:rsid w:val="00DC451E"/>
    <w:rsid w:val="00DC6264"/>
    <w:rsid w:val="00DC7241"/>
    <w:rsid w:val="00DD0266"/>
    <w:rsid w:val="00DD3090"/>
    <w:rsid w:val="00DD6463"/>
    <w:rsid w:val="00DD6B33"/>
    <w:rsid w:val="00DD7049"/>
    <w:rsid w:val="00DD7D83"/>
    <w:rsid w:val="00DE0DE5"/>
    <w:rsid w:val="00DE1B4E"/>
    <w:rsid w:val="00DE2029"/>
    <w:rsid w:val="00DE32D2"/>
    <w:rsid w:val="00DE449D"/>
    <w:rsid w:val="00DE4C97"/>
    <w:rsid w:val="00DE621B"/>
    <w:rsid w:val="00DF076C"/>
    <w:rsid w:val="00DF36A8"/>
    <w:rsid w:val="00DF4974"/>
    <w:rsid w:val="00E024E0"/>
    <w:rsid w:val="00E04EA1"/>
    <w:rsid w:val="00E07D7E"/>
    <w:rsid w:val="00E113D2"/>
    <w:rsid w:val="00E12325"/>
    <w:rsid w:val="00E16435"/>
    <w:rsid w:val="00E21763"/>
    <w:rsid w:val="00E24D50"/>
    <w:rsid w:val="00E25C7D"/>
    <w:rsid w:val="00E31B6D"/>
    <w:rsid w:val="00E3459D"/>
    <w:rsid w:val="00E40ED0"/>
    <w:rsid w:val="00E47D7F"/>
    <w:rsid w:val="00E532E5"/>
    <w:rsid w:val="00E54CC5"/>
    <w:rsid w:val="00E54EC5"/>
    <w:rsid w:val="00E555DA"/>
    <w:rsid w:val="00E60CD6"/>
    <w:rsid w:val="00E64A3C"/>
    <w:rsid w:val="00E661E2"/>
    <w:rsid w:val="00E67D8C"/>
    <w:rsid w:val="00E70349"/>
    <w:rsid w:val="00E7336A"/>
    <w:rsid w:val="00E74EF3"/>
    <w:rsid w:val="00E75630"/>
    <w:rsid w:val="00E75DB2"/>
    <w:rsid w:val="00E76B2B"/>
    <w:rsid w:val="00E771AF"/>
    <w:rsid w:val="00E80CEA"/>
    <w:rsid w:val="00E82C44"/>
    <w:rsid w:val="00E830AA"/>
    <w:rsid w:val="00E8351F"/>
    <w:rsid w:val="00E8589D"/>
    <w:rsid w:val="00EA0C8E"/>
    <w:rsid w:val="00EA1D67"/>
    <w:rsid w:val="00EA24BA"/>
    <w:rsid w:val="00EA3990"/>
    <w:rsid w:val="00EA5709"/>
    <w:rsid w:val="00EA71F7"/>
    <w:rsid w:val="00EA7AFA"/>
    <w:rsid w:val="00EB1189"/>
    <w:rsid w:val="00EB2663"/>
    <w:rsid w:val="00EB36CA"/>
    <w:rsid w:val="00EB4957"/>
    <w:rsid w:val="00EB4E41"/>
    <w:rsid w:val="00EB522C"/>
    <w:rsid w:val="00EC134F"/>
    <w:rsid w:val="00EC5A10"/>
    <w:rsid w:val="00EC5D16"/>
    <w:rsid w:val="00EC6B47"/>
    <w:rsid w:val="00ED25AB"/>
    <w:rsid w:val="00ED2C51"/>
    <w:rsid w:val="00ED47FD"/>
    <w:rsid w:val="00ED4FA0"/>
    <w:rsid w:val="00ED5BB9"/>
    <w:rsid w:val="00EE017F"/>
    <w:rsid w:val="00EE1EBC"/>
    <w:rsid w:val="00EE2624"/>
    <w:rsid w:val="00EE4DAC"/>
    <w:rsid w:val="00EE5D7A"/>
    <w:rsid w:val="00EE5E00"/>
    <w:rsid w:val="00EE72B0"/>
    <w:rsid w:val="00EE7F32"/>
    <w:rsid w:val="00EF1111"/>
    <w:rsid w:val="00EF25BE"/>
    <w:rsid w:val="00F035DE"/>
    <w:rsid w:val="00F06C01"/>
    <w:rsid w:val="00F113E1"/>
    <w:rsid w:val="00F124A7"/>
    <w:rsid w:val="00F17A0E"/>
    <w:rsid w:val="00F20C71"/>
    <w:rsid w:val="00F21BB8"/>
    <w:rsid w:val="00F21CC3"/>
    <w:rsid w:val="00F22F20"/>
    <w:rsid w:val="00F23EF7"/>
    <w:rsid w:val="00F260B4"/>
    <w:rsid w:val="00F27D3D"/>
    <w:rsid w:val="00F313A3"/>
    <w:rsid w:val="00F33601"/>
    <w:rsid w:val="00F349BD"/>
    <w:rsid w:val="00F3711E"/>
    <w:rsid w:val="00F42C63"/>
    <w:rsid w:val="00F47B23"/>
    <w:rsid w:val="00F6012C"/>
    <w:rsid w:val="00F61605"/>
    <w:rsid w:val="00F62F61"/>
    <w:rsid w:val="00F631AA"/>
    <w:rsid w:val="00F65C8B"/>
    <w:rsid w:val="00F7408D"/>
    <w:rsid w:val="00F75AB6"/>
    <w:rsid w:val="00F81868"/>
    <w:rsid w:val="00F8321F"/>
    <w:rsid w:val="00F869C6"/>
    <w:rsid w:val="00F87EC9"/>
    <w:rsid w:val="00F930A9"/>
    <w:rsid w:val="00F94FFC"/>
    <w:rsid w:val="00FA1C69"/>
    <w:rsid w:val="00FA4304"/>
    <w:rsid w:val="00FA4A4E"/>
    <w:rsid w:val="00FB39B7"/>
    <w:rsid w:val="00FB4CA9"/>
    <w:rsid w:val="00FC0045"/>
    <w:rsid w:val="00FC070D"/>
    <w:rsid w:val="00FC150C"/>
    <w:rsid w:val="00FD0C83"/>
    <w:rsid w:val="00FD23ED"/>
    <w:rsid w:val="00FD24EE"/>
    <w:rsid w:val="00FD47C7"/>
    <w:rsid w:val="00FD7F1C"/>
    <w:rsid w:val="00FE1D36"/>
    <w:rsid w:val="00FE25ED"/>
    <w:rsid w:val="00FE297C"/>
    <w:rsid w:val="00FE4750"/>
    <w:rsid w:val="00FE758B"/>
    <w:rsid w:val="00FF0075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AD699"/>
  <w15:docId w15:val="{7EB43841-66E5-4339-B0D2-7CE90FF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1B2F89"/>
    <w:pPr>
      <w:widowControl w:val="0"/>
      <w:spacing w:after="0" w:line="240" w:lineRule="auto"/>
      <w:ind w:left="376"/>
      <w:outlineLvl w:val="0"/>
    </w:pPr>
    <w:rPr>
      <w:rFonts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</w:pPr>
    <w:rPr>
      <w:sz w:val="28"/>
    </w:rPr>
  </w:style>
  <w:style w:type="paragraph" w:customStyle="1" w:styleId="Body1">
    <w:name w:val="Body1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4">
    <w:name w:val="Body4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List">
    <w:name w:val="List"/>
    <w:next w:val="Normal"/>
    <w:pPr>
      <w:spacing w:after="16"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1B2F89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B2F8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1B2F89"/>
    <w:pPr>
      <w:widowControl w:val="0"/>
      <w:spacing w:after="0" w:line="240" w:lineRule="auto"/>
      <w:ind w:left="100"/>
    </w:pPr>
    <w:rPr>
      <w:rFonts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F89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A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C3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B92ADE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styleId="Revision">
    <w:name w:val="Revision"/>
    <w:hidden/>
    <w:uiPriority w:val="99"/>
    <w:semiHidden/>
    <w:rsid w:val="00A34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FA1C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1164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9116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D16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D16"/>
    <w:rPr>
      <w:rFonts w:ascii="Calibri" w:eastAsiaTheme="minorHAnsi" w:hAnsi="Calibri"/>
      <w:szCs w:val="21"/>
      <w:lang w:val="en-CA"/>
    </w:rPr>
  </w:style>
  <w:style w:type="paragraph" w:styleId="NoSpacing">
    <w:name w:val="No Spacing"/>
    <w:uiPriority w:val="1"/>
    <w:qFormat/>
    <w:rsid w:val="005B5B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C150C"/>
    <w:rPr>
      <w:strike w:val="0"/>
      <w:dstrike w:val="0"/>
      <w:color w:val="0072BC"/>
      <w:u w:val="none"/>
      <w:effect w:val="none"/>
    </w:rPr>
  </w:style>
  <w:style w:type="paragraph" w:customStyle="1" w:styleId="xmsonormal">
    <w:name w:val="x_msonormal"/>
    <w:basedOn w:val="Normal"/>
    <w:rsid w:val="001A1DE5"/>
    <w:pPr>
      <w:spacing w:after="0" w:line="240" w:lineRule="auto"/>
    </w:pPr>
    <w:rPr>
      <w:rFonts w:ascii="Calibri" w:eastAsiaTheme="minorHAnsi" w:hAnsi="Calibri" w:cs="Calibri"/>
      <w:color w:val="auto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C942D26F4EDC2B4FA3900B5943EFC13E" ma:contentTypeVersion="2" ma:contentTypeDescription="eSCRIBE Minutes Content Type" ma:contentTypeScope="" ma:versionID="7bebcdac6007bff85849a5ab59847f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SEAC</eSCRIBE_x0020_Meeting_x0020_Type_x0020_Name>
    <eSCRIBE_x0020_Document_x0020_Type xmlns="http://schemas.microsoft.com/sharepoint/v3">PreMinutes</eSCRIBE_x0020_Document_x0020_Type>
  </documentManagement>
</p:properties>
</file>

<file path=customXml/itemProps1.xml><?xml version="1.0" encoding="utf-8"?>
<ds:datastoreItem xmlns:ds="http://schemas.openxmlformats.org/officeDocument/2006/customXml" ds:itemID="{D8488CEC-C8DC-4C8B-9C61-78412253D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65B3D-4E55-452F-BA4E-894CC2C6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5005-CF7B-4E78-8207-5EAC10CE09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Hinds-Barnett, Skeeter (Corporate Services)</cp:lastModifiedBy>
  <cp:revision>14</cp:revision>
  <cp:lastPrinted>2020-10-14T22:13:00Z</cp:lastPrinted>
  <dcterms:created xsi:type="dcterms:W3CDTF">2022-02-15T13:50:00Z</dcterms:created>
  <dcterms:modified xsi:type="dcterms:W3CDTF">2022-03-03T00:19:00Z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2018-12-06T00:34:09Z</vt:filetime>
  </property>
  <property fmtid="{D5CDD505-2E9C-101B-9397-08002B2CF9AE}" pid="3" name="ContentTypeId">
    <vt:lpwstr>0x0101002487DA1945564D28853C62D38225DC3900C942D26F4EDC2B4FA3900B5943EFC13E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